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50071" w14:textId="77777777" w:rsidR="001C4060" w:rsidRPr="00DC1141" w:rsidRDefault="001C4060" w:rsidP="00AA588A">
      <w:pPr>
        <w:spacing w:after="100"/>
        <w:contextualSpacing/>
        <w:jc w:val="center"/>
        <w:rPr>
          <w:rFonts w:ascii="Arial" w:eastAsia="Times New Roman" w:hAnsi="Arial" w:cs="Arial"/>
          <w:b/>
          <w:bCs/>
          <w:sz w:val="44"/>
          <w:szCs w:val="44"/>
        </w:rPr>
      </w:pPr>
      <w:bookmarkStart w:id="0" w:name="_GoBack"/>
      <w:bookmarkEnd w:id="0"/>
      <w:r w:rsidRPr="00DC1141">
        <w:rPr>
          <w:rFonts w:ascii="Arial" w:eastAsia="Times New Roman" w:hAnsi="Arial" w:cs="Arial"/>
          <w:b/>
          <w:bCs/>
          <w:sz w:val="44"/>
          <w:szCs w:val="44"/>
        </w:rPr>
        <w:t xml:space="preserve">From Concept to Classroom: </w:t>
      </w:r>
    </w:p>
    <w:p w14:paraId="11EE9E2A" w14:textId="39D21D90" w:rsidR="00AA588A" w:rsidRPr="00DC1141" w:rsidRDefault="001C4060" w:rsidP="00AA588A">
      <w:pPr>
        <w:spacing w:after="100"/>
        <w:contextualSpacing/>
        <w:jc w:val="center"/>
        <w:rPr>
          <w:rFonts w:ascii="Arial" w:eastAsia="Times New Roman" w:hAnsi="Arial" w:cs="Arial"/>
          <w:b/>
          <w:sz w:val="20"/>
          <w:szCs w:val="20"/>
        </w:rPr>
      </w:pPr>
      <w:r w:rsidRPr="00DC1141">
        <w:rPr>
          <w:rFonts w:ascii="Arial" w:eastAsia="Times New Roman" w:hAnsi="Arial" w:cs="Arial"/>
          <w:b/>
          <w:bCs/>
          <w:sz w:val="44"/>
          <w:szCs w:val="44"/>
        </w:rPr>
        <w:t>Accelerated Pedagogy in Action</w:t>
      </w:r>
    </w:p>
    <w:p w14:paraId="0A3671DA" w14:textId="3E1A5CD1" w:rsidR="00AA588A" w:rsidRPr="00DC1141" w:rsidRDefault="001C4060" w:rsidP="003F715C">
      <w:pPr>
        <w:spacing w:after="100"/>
        <w:contextualSpacing/>
        <w:jc w:val="center"/>
        <w:rPr>
          <w:rFonts w:ascii="Arial" w:eastAsia="Times New Roman" w:hAnsi="Arial" w:cs="Arial"/>
          <w:b/>
          <w:sz w:val="32"/>
          <w:szCs w:val="32"/>
        </w:rPr>
      </w:pPr>
      <w:r w:rsidRPr="00DC1141">
        <w:rPr>
          <w:rFonts w:ascii="Arial" w:eastAsia="Times New Roman" w:hAnsi="Arial" w:cs="Arial"/>
          <w:b/>
          <w:sz w:val="32"/>
          <w:szCs w:val="32"/>
        </w:rPr>
        <w:t>Conference on Acceleration in Developmental Education</w:t>
      </w:r>
    </w:p>
    <w:p w14:paraId="65BA5B56" w14:textId="77777777" w:rsidR="00AA588A" w:rsidRPr="00DC1141" w:rsidRDefault="00AA588A" w:rsidP="00AA588A">
      <w:pPr>
        <w:spacing w:after="100"/>
        <w:contextualSpacing/>
        <w:jc w:val="center"/>
        <w:rPr>
          <w:rFonts w:ascii="Arial" w:eastAsia="Times New Roman" w:hAnsi="Arial" w:cs="Arial"/>
          <w:b/>
          <w:sz w:val="32"/>
          <w:szCs w:val="32"/>
        </w:rPr>
      </w:pPr>
      <w:r w:rsidRPr="00DC1141">
        <w:rPr>
          <w:rFonts w:ascii="Arial" w:eastAsia="Times New Roman" w:hAnsi="Arial" w:cs="Arial"/>
          <w:b/>
          <w:sz w:val="32"/>
          <w:szCs w:val="32"/>
        </w:rPr>
        <w:t xml:space="preserve">Pre-Conference Session </w:t>
      </w:r>
    </w:p>
    <w:p w14:paraId="394ED35A" w14:textId="50248D17" w:rsidR="00AA588A" w:rsidRPr="00DC1141" w:rsidRDefault="001C4060" w:rsidP="00AA588A">
      <w:pPr>
        <w:spacing w:after="100"/>
        <w:contextualSpacing/>
        <w:jc w:val="center"/>
        <w:rPr>
          <w:rFonts w:ascii="Arial" w:eastAsia="Times New Roman" w:hAnsi="Arial" w:cs="Arial"/>
          <w:b/>
          <w:sz w:val="32"/>
          <w:szCs w:val="32"/>
        </w:rPr>
      </w:pPr>
      <w:r w:rsidRPr="00DC1141">
        <w:rPr>
          <w:rFonts w:ascii="Arial" w:eastAsia="Times New Roman" w:hAnsi="Arial" w:cs="Arial"/>
          <w:b/>
          <w:sz w:val="32"/>
          <w:szCs w:val="32"/>
        </w:rPr>
        <w:t>June 14, 2018</w:t>
      </w:r>
    </w:p>
    <w:p w14:paraId="200EE6C2" w14:textId="77777777" w:rsidR="00AA588A" w:rsidRPr="00DC1141" w:rsidRDefault="00AA588A" w:rsidP="00AA588A">
      <w:pPr>
        <w:widowControl w:val="0"/>
        <w:autoSpaceDE w:val="0"/>
        <w:autoSpaceDN w:val="0"/>
        <w:adjustRightInd w:val="0"/>
        <w:rPr>
          <w:rFonts w:ascii="Arial" w:hAnsi="Arial" w:cs="Arial"/>
          <w:bCs/>
          <w:color w:val="FF0000"/>
          <w:sz w:val="20"/>
          <w:szCs w:val="20"/>
        </w:rPr>
      </w:pPr>
    </w:p>
    <w:p w14:paraId="76B769C1" w14:textId="77777777" w:rsidR="00AA588A" w:rsidRPr="00DC1141" w:rsidRDefault="00AA588A" w:rsidP="00AA588A">
      <w:pPr>
        <w:jc w:val="center"/>
        <w:rPr>
          <w:rFonts w:ascii="Arial" w:hAnsi="Arial" w:cs="Arial"/>
          <w:color w:val="FF0000"/>
          <w:sz w:val="28"/>
          <w:szCs w:val="28"/>
        </w:rPr>
        <w:sectPr w:rsidR="00AA588A" w:rsidRPr="00DC1141" w:rsidSect="007B2488">
          <w:headerReference w:type="even" r:id="rId7"/>
          <w:headerReference w:type="default" r:id="rId8"/>
          <w:footerReference w:type="even" r:id="rId9"/>
          <w:footerReference w:type="default" r:id="rId10"/>
          <w:headerReference w:type="first" r:id="rId11"/>
          <w:footerReference w:type="first" r:id="rId12"/>
          <w:pgSz w:w="12240" w:h="15840"/>
          <w:pgMar w:top="1368" w:right="864" w:bottom="864" w:left="864" w:header="720" w:footer="720" w:gutter="0"/>
          <w:cols w:space="720"/>
          <w:docGrid w:linePitch="360"/>
        </w:sectPr>
      </w:pPr>
    </w:p>
    <w:p w14:paraId="756103AD" w14:textId="77777777" w:rsidR="00AA588A" w:rsidRPr="00DC1141" w:rsidRDefault="00AA588A" w:rsidP="00AA588A">
      <w:pPr>
        <w:jc w:val="center"/>
        <w:rPr>
          <w:rFonts w:ascii="Arial" w:hAnsi="Arial" w:cs="Arial"/>
          <w:b/>
          <w:sz w:val="32"/>
          <w:szCs w:val="32"/>
        </w:rPr>
      </w:pPr>
      <w:r w:rsidRPr="00DC1141">
        <w:rPr>
          <w:rFonts w:ascii="Arial" w:hAnsi="Arial" w:cs="Arial"/>
          <w:b/>
          <w:sz w:val="32"/>
          <w:szCs w:val="32"/>
        </w:rPr>
        <w:t>Rebecca Kaminsky</w:t>
      </w:r>
    </w:p>
    <w:p w14:paraId="25D6F9B6" w14:textId="35D6BA28" w:rsidR="00AA588A" w:rsidRPr="00DC1141" w:rsidRDefault="00AA588A" w:rsidP="00AA588A">
      <w:pPr>
        <w:jc w:val="center"/>
        <w:rPr>
          <w:rFonts w:ascii="Arial" w:hAnsi="Arial" w:cs="Arial"/>
          <w:sz w:val="32"/>
          <w:szCs w:val="32"/>
        </w:rPr>
      </w:pPr>
      <w:r w:rsidRPr="00DC1141">
        <w:rPr>
          <w:rFonts w:ascii="Arial" w:hAnsi="Arial" w:cs="Arial"/>
          <w:sz w:val="32"/>
          <w:szCs w:val="32"/>
        </w:rPr>
        <w:t>Ass</w:t>
      </w:r>
      <w:r w:rsidR="001C4060" w:rsidRPr="00DC1141">
        <w:rPr>
          <w:rFonts w:ascii="Arial" w:hAnsi="Arial" w:cs="Arial"/>
          <w:sz w:val="32"/>
          <w:szCs w:val="32"/>
        </w:rPr>
        <w:t>ociate</w:t>
      </w:r>
      <w:r w:rsidRPr="00DC1141">
        <w:rPr>
          <w:rFonts w:ascii="Arial" w:hAnsi="Arial" w:cs="Arial"/>
          <w:sz w:val="32"/>
          <w:szCs w:val="32"/>
        </w:rPr>
        <w:t xml:space="preserve"> Professor of English</w:t>
      </w:r>
    </w:p>
    <w:p w14:paraId="43368A51" w14:textId="77777777" w:rsidR="00AA588A" w:rsidRPr="00DC1141" w:rsidRDefault="00AA588A" w:rsidP="00AA588A">
      <w:pPr>
        <w:jc w:val="center"/>
        <w:rPr>
          <w:rFonts w:ascii="Arial" w:hAnsi="Arial" w:cs="Arial"/>
          <w:sz w:val="32"/>
          <w:szCs w:val="32"/>
        </w:rPr>
      </w:pPr>
      <w:r w:rsidRPr="00DC1141">
        <w:rPr>
          <w:rFonts w:ascii="Arial" w:hAnsi="Arial" w:cs="Arial"/>
          <w:sz w:val="32"/>
          <w:szCs w:val="32"/>
        </w:rPr>
        <w:t xml:space="preserve">Irvine Valley College </w:t>
      </w:r>
    </w:p>
    <w:p w14:paraId="1E651F0B" w14:textId="77777777" w:rsidR="00AA588A" w:rsidRPr="00DC1141" w:rsidRDefault="00AA588A" w:rsidP="00AA588A">
      <w:pPr>
        <w:jc w:val="center"/>
        <w:rPr>
          <w:rFonts w:ascii="Arial" w:hAnsi="Arial" w:cs="Arial"/>
          <w:sz w:val="32"/>
          <w:szCs w:val="32"/>
        </w:rPr>
      </w:pPr>
      <w:r w:rsidRPr="00DC1141">
        <w:rPr>
          <w:rFonts w:ascii="Arial" w:hAnsi="Arial" w:cs="Arial"/>
          <w:sz w:val="32"/>
          <w:szCs w:val="32"/>
        </w:rPr>
        <w:t>rkaminsky@ivc.edu</w:t>
      </w:r>
    </w:p>
    <w:p w14:paraId="2864A5C4" w14:textId="77777777" w:rsidR="00AA588A" w:rsidRPr="00DC1141" w:rsidRDefault="00AA588A" w:rsidP="00AA588A">
      <w:pPr>
        <w:widowControl w:val="0"/>
        <w:autoSpaceDE w:val="0"/>
        <w:autoSpaceDN w:val="0"/>
        <w:adjustRightInd w:val="0"/>
        <w:jc w:val="center"/>
        <w:rPr>
          <w:rFonts w:ascii="Arial" w:hAnsi="Arial" w:cs="Arial"/>
          <w:bCs/>
          <w:sz w:val="32"/>
          <w:szCs w:val="32"/>
        </w:rPr>
      </w:pPr>
    </w:p>
    <w:p w14:paraId="255406C3" w14:textId="77777777" w:rsidR="003F715C" w:rsidRPr="00DC1141" w:rsidRDefault="003F715C" w:rsidP="003F715C">
      <w:pPr>
        <w:widowControl w:val="0"/>
        <w:autoSpaceDE w:val="0"/>
        <w:autoSpaceDN w:val="0"/>
        <w:adjustRightInd w:val="0"/>
        <w:rPr>
          <w:rFonts w:ascii="Arial" w:hAnsi="Arial" w:cs="Arial"/>
          <w:bCs/>
          <w:sz w:val="32"/>
          <w:szCs w:val="32"/>
        </w:rPr>
      </w:pPr>
    </w:p>
    <w:p w14:paraId="058E5269" w14:textId="77777777" w:rsidR="003F715C" w:rsidRPr="00DC1141" w:rsidRDefault="003F715C" w:rsidP="003F715C">
      <w:pPr>
        <w:widowControl w:val="0"/>
        <w:autoSpaceDE w:val="0"/>
        <w:autoSpaceDN w:val="0"/>
        <w:adjustRightInd w:val="0"/>
        <w:rPr>
          <w:rFonts w:ascii="Arial" w:hAnsi="Arial" w:cs="Arial"/>
          <w:bCs/>
          <w:sz w:val="32"/>
          <w:szCs w:val="32"/>
        </w:rPr>
      </w:pPr>
    </w:p>
    <w:p w14:paraId="7714AB1A" w14:textId="77777777" w:rsidR="00AA588A" w:rsidRPr="00DC1141" w:rsidRDefault="00AA588A" w:rsidP="003F715C">
      <w:pPr>
        <w:widowControl w:val="0"/>
        <w:autoSpaceDE w:val="0"/>
        <w:autoSpaceDN w:val="0"/>
        <w:adjustRightInd w:val="0"/>
        <w:jc w:val="center"/>
        <w:rPr>
          <w:rFonts w:ascii="Arial" w:hAnsi="Arial" w:cs="Arial"/>
          <w:b/>
          <w:bCs/>
          <w:sz w:val="32"/>
          <w:szCs w:val="32"/>
        </w:rPr>
      </w:pPr>
      <w:r w:rsidRPr="00DC1141">
        <w:rPr>
          <w:rFonts w:ascii="Arial" w:hAnsi="Arial" w:cs="Arial"/>
          <w:b/>
          <w:bCs/>
          <w:sz w:val="32"/>
          <w:szCs w:val="32"/>
        </w:rPr>
        <w:t>Summer Serpas</w:t>
      </w:r>
    </w:p>
    <w:p w14:paraId="6EF50E3C" w14:textId="77777777" w:rsidR="00AA588A" w:rsidRPr="00DC1141" w:rsidRDefault="00AA588A" w:rsidP="003F715C">
      <w:pPr>
        <w:widowControl w:val="0"/>
        <w:autoSpaceDE w:val="0"/>
        <w:autoSpaceDN w:val="0"/>
        <w:adjustRightInd w:val="0"/>
        <w:jc w:val="center"/>
        <w:rPr>
          <w:rFonts w:ascii="Arial" w:hAnsi="Arial" w:cs="Arial"/>
          <w:bCs/>
          <w:sz w:val="32"/>
          <w:szCs w:val="32"/>
        </w:rPr>
      </w:pPr>
      <w:r w:rsidRPr="00DC1141">
        <w:rPr>
          <w:rFonts w:ascii="Arial" w:hAnsi="Arial" w:cs="Arial"/>
          <w:bCs/>
          <w:sz w:val="32"/>
          <w:szCs w:val="32"/>
        </w:rPr>
        <w:t>Professor of English</w:t>
      </w:r>
    </w:p>
    <w:p w14:paraId="2910044F" w14:textId="2394264E" w:rsidR="003F715C" w:rsidRPr="00DC1141" w:rsidRDefault="003F715C" w:rsidP="003F715C">
      <w:pPr>
        <w:widowControl w:val="0"/>
        <w:autoSpaceDE w:val="0"/>
        <w:autoSpaceDN w:val="0"/>
        <w:adjustRightInd w:val="0"/>
        <w:jc w:val="center"/>
        <w:rPr>
          <w:rFonts w:ascii="Arial" w:hAnsi="Arial" w:cs="Arial"/>
          <w:bCs/>
          <w:sz w:val="32"/>
          <w:szCs w:val="32"/>
        </w:rPr>
      </w:pPr>
      <w:r w:rsidRPr="00DC1141">
        <w:rPr>
          <w:rFonts w:ascii="Arial" w:hAnsi="Arial" w:cs="Arial"/>
          <w:bCs/>
          <w:sz w:val="32"/>
          <w:szCs w:val="32"/>
        </w:rPr>
        <w:t>Irvine Valley College</w:t>
      </w:r>
    </w:p>
    <w:p w14:paraId="4A30157F" w14:textId="4E8AB614" w:rsidR="00AA588A" w:rsidRPr="00DC1141" w:rsidRDefault="003F715C" w:rsidP="003F715C">
      <w:pPr>
        <w:widowControl w:val="0"/>
        <w:autoSpaceDE w:val="0"/>
        <w:autoSpaceDN w:val="0"/>
        <w:adjustRightInd w:val="0"/>
        <w:jc w:val="center"/>
        <w:rPr>
          <w:rFonts w:ascii="Arial" w:hAnsi="Arial" w:cs="Arial"/>
          <w:bCs/>
          <w:sz w:val="32"/>
          <w:szCs w:val="32"/>
        </w:rPr>
      </w:pPr>
      <w:r w:rsidRPr="00DC1141">
        <w:rPr>
          <w:rFonts w:ascii="Arial" w:hAnsi="Arial" w:cs="Arial"/>
          <w:bCs/>
          <w:sz w:val="32"/>
          <w:szCs w:val="32"/>
        </w:rPr>
        <w:t>Assistant Director,</w:t>
      </w:r>
    </w:p>
    <w:p w14:paraId="31B59329" w14:textId="2D9BD6C3" w:rsidR="00AA588A" w:rsidRPr="00DC1141" w:rsidRDefault="00AA588A" w:rsidP="003F715C">
      <w:pPr>
        <w:widowControl w:val="0"/>
        <w:autoSpaceDE w:val="0"/>
        <w:autoSpaceDN w:val="0"/>
        <w:adjustRightInd w:val="0"/>
        <w:jc w:val="center"/>
        <w:rPr>
          <w:rFonts w:ascii="Arial" w:hAnsi="Arial" w:cs="Arial"/>
          <w:bCs/>
          <w:sz w:val="32"/>
          <w:szCs w:val="32"/>
        </w:rPr>
      </w:pPr>
      <w:r w:rsidRPr="00DC1141">
        <w:rPr>
          <w:rFonts w:ascii="Arial" w:hAnsi="Arial" w:cs="Arial"/>
          <w:bCs/>
          <w:sz w:val="32"/>
          <w:szCs w:val="32"/>
        </w:rPr>
        <w:t>California Acceleration Project</w:t>
      </w:r>
    </w:p>
    <w:p w14:paraId="04FA4D8D" w14:textId="77777777" w:rsidR="00AA588A" w:rsidRPr="00DC1141" w:rsidRDefault="00AA588A" w:rsidP="003F715C">
      <w:pPr>
        <w:widowControl w:val="0"/>
        <w:autoSpaceDE w:val="0"/>
        <w:autoSpaceDN w:val="0"/>
        <w:adjustRightInd w:val="0"/>
        <w:jc w:val="center"/>
        <w:rPr>
          <w:rFonts w:ascii="Arial" w:hAnsi="Arial" w:cs="Arial"/>
          <w:bCs/>
          <w:sz w:val="32"/>
          <w:szCs w:val="32"/>
        </w:rPr>
      </w:pPr>
      <w:r w:rsidRPr="00DC1141">
        <w:rPr>
          <w:rFonts w:ascii="Arial" w:hAnsi="Arial" w:cs="Arial"/>
          <w:bCs/>
          <w:sz w:val="32"/>
          <w:szCs w:val="32"/>
        </w:rPr>
        <w:t>sserpas@ivc.edu</w:t>
      </w:r>
    </w:p>
    <w:p w14:paraId="2CC4321E" w14:textId="77777777" w:rsidR="00476FFE" w:rsidRPr="00DC1141" w:rsidRDefault="00476FFE" w:rsidP="00476FFE">
      <w:pPr>
        <w:widowControl w:val="0"/>
        <w:autoSpaceDE w:val="0"/>
        <w:autoSpaceDN w:val="0"/>
        <w:adjustRightInd w:val="0"/>
        <w:rPr>
          <w:rFonts w:ascii="Arial" w:hAnsi="Arial" w:cs="Arial"/>
          <w:bCs/>
          <w:sz w:val="28"/>
          <w:szCs w:val="28"/>
        </w:rPr>
        <w:sectPr w:rsidR="00476FFE" w:rsidRPr="00DC1141" w:rsidSect="007B2488">
          <w:footerReference w:type="even" r:id="rId13"/>
          <w:footerReference w:type="default" r:id="rId14"/>
          <w:type w:val="continuous"/>
          <w:pgSz w:w="12240" w:h="15840"/>
          <w:pgMar w:top="1368" w:right="864" w:bottom="864" w:left="864" w:header="720" w:footer="720" w:gutter="0"/>
          <w:cols w:num="2" w:space="720"/>
          <w:docGrid w:linePitch="360"/>
        </w:sectPr>
      </w:pPr>
    </w:p>
    <w:p w14:paraId="7D66E9BC" w14:textId="77777777" w:rsidR="00AC6844" w:rsidRPr="00DC1141" w:rsidRDefault="00AC6844" w:rsidP="00476FFE">
      <w:pPr>
        <w:widowControl w:val="0"/>
        <w:autoSpaceDE w:val="0"/>
        <w:autoSpaceDN w:val="0"/>
        <w:adjustRightInd w:val="0"/>
        <w:jc w:val="center"/>
        <w:rPr>
          <w:rFonts w:ascii="Arial" w:hAnsi="Arial" w:cs="Arial"/>
          <w:bCs/>
          <w:szCs w:val="30"/>
        </w:rPr>
      </w:pPr>
    </w:p>
    <w:p w14:paraId="7DC384AF" w14:textId="77777777" w:rsidR="00476FFE" w:rsidRPr="00DC1141" w:rsidRDefault="00476FFE" w:rsidP="00476FFE">
      <w:pPr>
        <w:widowControl w:val="0"/>
        <w:autoSpaceDE w:val="0"/>
        <w:autoSpaceDN w:val="0"/>
        <w:adjustRightInd w:val="0"/>
        <w:jc w:val="center"/>
        <w:rPr>
          <w:rFonts w:ascii="Arial" w:hAnsi="Arial" w:cs="Arial"/>
          <w:bCs/>
          <w:szCs w:val="30"/>
        </w:rPr>
      </w:pPr>
      <w:r w:rsidRPr="00DC1141">
        <w:rPr>
          <w:rFonts w:ascii="Arial" w:hAnsi="Arial" w:cs="Arial"/>
          <w:bCs/>
          <w:szCs w:val="30"/>
        </w:rPr>
        <w:t>Here is a space to write down any questions you have for us.</w:t>
      </w:r>
    </w:p>
    <w:p w14:paraId="50C61AF8" w14:textId="50291CCD" w:rsidR="00476FFE" w:rsidRPr="00DC1141" w:rsidRDefault="00476FFE" w:rsidP="00476FFE">
      <w:pPr>
        <w:widowControl w:val="0"/>
        <w:autoSpaceDE w:val="0"/>
        <w:autoSpaceDN w:val="0"/>
        <w:adjustRightInd w:val="0"/>
        <w:jc w:val="center"/>
        <w:rPr>
          <w:rFonts w:ascii="Arial" w:hAnsi="Arial" w:cs="Arial"/>
          <w:bCs/>
          <w:szCs w:val="30"/>
        </w:rPr>
      </w:pPr>
      <w:r w:rsidRPr="00DC1141">
        <w:rPr>
          <w:rFonts w:ascii="Arial" w:hAnsi="Arial" w:cs="Arial"/>
          <w:bCs/>
          <w:szCs w:val="30"/>
        </w:rPr>
        <w:t xml:space="preserve">We will do our best to address questions </w:t>
      </w:r>
      <w:r w:rsidR="003F715C" w:rsidRPr="00DC1141">
        <w:rPr>
          <w:rFonts w:ascii="Arial" w:hAnsi="Arial" w:cs="Arial"/>
          <w:bCs/>
          <w:szCs w:val="30"/>
        </w:rPr>
        <w:t xml:space="preserve">during </w:t>
      </w:r>
      <w:r w:rsidRPr="00DC1141">
        <w:rPr>
          <w:rFonts w:ascii="Arial" w:hAnsi="Arial" w:cs="Arial"/>
          <w:bCs/>
          <w:szCs w:val="30"/>
        </w:rPr>
        <w:t xml:space="preserve">the presentation. </w:t>
      </w:r>
    </w:p>
    <w:p w14:paraId="5B057D6D" w14:textId="77777777" w:rsidR="00476FFE" w:rsidRPr="00DC1141" w:rsidRDefault="00476FFE" w:rsidP="00476FFE">
      <w:pPr>
        <w:widowControl w:val="0"/>
        <w:autoSpaceDE w:val="0"/>
        <w:autoSpaceDN w:val="0"/>
        <w:adjustRightInd w:val="0"/>
        <w:jc w:val="center"/>
        <w:rPr>
          <w:rFonts w:ascii="Arial" w:hAnsi="Arial" w:cs="Arial"/>
          <w:bCs/>
          <w:szCs w:val="30"/>
        </w:rPr>
      </w:pPr>
      <w:r w:rsidRPr="00DC1141">
        <w:rPr>
          <w:rFonts w:ascii="Arial" w:hAnsi="Arial" w:cs="Arial"/>
          <w:bCs/>
          <w:szCs w:val="30"/>
        </w:rPr>
        <w:t>If we do not get to your question, feel free to email us.</w:t>
      </w:r>
    </w:p>
    <w:p w14:paraId="7CA9968F" w14:textId="77777777" w:rsidR="00476FFE" w:rsidRDefault="00476FFE" w:rsidP="00476FFE">
      <w:pPr>
        <w:widowControl w:val="0"/>
        <w:autoSpaceDE w:val="0"/>
        <w:autoSpaceDN w:val="0"/>
        <w:adjustRightInd w:val="0"/>
        <w:jc w:val="center"/>
        <w:rPr>
          <w:rFonts w:ascii="Times New Roman" w:hAnsi="Times New Roman" w:cs="Times New Roman"/>
          <w:bCs/>
          <w:szCs w:val="30"/>
        </w:rPr>
      </w:pPr>
    </w:p>
    <w:tbl>
      <w:tblPr>
        <w:tblStyle w:val="TableGrid"/>
        <w:tblW w:w="0" w:type="auto"/>
        <w:tblLook w:val="04A0" w:firstRow="1" w:lastRow="0" w:firstColumn="1" w:lastColumn="0" w:noHBand="0" w:noVBand="1"/>
      </w:tblPr>
      <w:tblGrid>
        <w:gridCol w:w="10502"/>
      </w:tblGrid>
      <w:tr w:rsidR="00476FFE" w14:paraId="25BC6274" w14:textId="77777777" w:rsidTr="0072199A">
        <w:tc>
          <w:tcPr>
            <w:tcW w:w="10502" w:type="dxa"/>
          </w:tcPr>
          <w:p w14:paraId="1101F598" w14:textId="77777777" w:rsidR="00476FFE" w:rsidRDefault="00476FFE" w:rsidP="007B2488"/>
          <w:p w14:paraId="1337959F" w14:textId="77777777" w:rsidR="00476FFE" w:rsidRDefault="00476FFE" w:rsidP="007B2488"/>
          <w:p w14:paraId="5673C097" w14:textId="77777777" w:rsidR="00476FFE" w:rsidRDefault="00476FFE" w:rsidP="007B2488"/>
          <w:p w14:paraId="31B033CD" w14:textId="77777777" w:rsidR="00476FFE" w:rsidRDefault="00476FFE" w:rsidP="007B2488"/>
          <w:p w14:paraId="4FC01C3C" w14:textId="77777777" w:rsidR="00476FFE" w:rsidRDefault="00476FFE" w:rsidP="007B2488"/>
          <w:p w14:paraId="1807FEB2" w14:textId="77777777" w:rsidR="00476FFE" w:rsidRDefault="00476FFE" w:rsidP="007B2488"/>
          <w:p w14:paraId="05C29E6D" w14:textId="77777777" w:rsidR="00476FFE" w:rsidRDefault="00476FFE" w:rsidP="007B2488"/>
          <w:p w14:paraId="16447213" w14:textId="77777777" w:rsidR="00476FFE" w:rsidRDefault="00476FFE" w:rsidP="007B2488"/>
          <w:p w14:paraId="5AD8F866" w14:textId="77777777" w:rsidR="00476FFE" w:rsidRDefault="00476FFE" w:rsidP="007B2488"/>
          <w:p w14:paraId="50BE556B" w14:textId="77777777" w:rsidR="00476FFE" w:rsidRDefault="00476FFE" w:rsidP="007B2488"/>
          <w:p w14:paraId="30DFC715" w14:textId="77777777" w:rsidR="00476FFE" w:rsidRDefault="00476FFE" w:rsidP="007B2488"/>
          <w:p w14:paraId="13E548F9" w14:textId="77777777" w:rsidR="00476FFE" w:rsidRDefault="00476FFE" w:rsidP="007B2488"/>
          <w:p w14:paraId="58064C03" w14:textId="77777777" w:rsidR="00AA588A" w:rsidRDefault="00AA588A" w:rsidP="007B2488"/>
          <w:p w14:paraId="1C71CAE1" w14:textId="77777777" w:rsidR="00476FFE" w:rsidRDefault="00476FFE" w:rsidP="007B2488"/>
          <w:p w14:paraId="5480CEC9" w14:textId="452B9E2E" w:rsidR="00476FFE" w:rsidRDefault="00476FFE" w:rsidP="007B2488"/>
          <w:p w14:paraId="3560320A" w14:textId="466C6F9E" w:rsidR="00310E80" w:rsidRDefault="00310E80" w:rsidP="007B2488"/>
          <w:p w14:paraId="4902CCE6" w14:textId="0B7B7EDB" w:rsidR="00310E80" w:rsidRDefault="00310E80" w:rsidP="007B2488"/>
          <w:p w14:paraId="1BBE4F3C" w14:textId="6EF262B2" w:rsidR="00310E80" w:rsidRDefault="00310E80" w:rsidP="007B2488"/>
          <w:p w14:paraId="63C145D1" w14:textId="08A04636" w:rsidR="00310E80" w:rsidRDefault="00310E80" w:rsidP="007B2488"/>
          <w:p w14:paraId="07B22C95" w14:textId="77777777" w:rsidR="00310E80" w:rsidRDefault="00310E80" w:rsidP="007B2488"/>
          <w:p w14:paraId="0146F7C4" w14:textId="77777777" w:rsidR="00476FFE" w:rsidRDefault="00476FFE" w:rsidP="007B2488"/>
          <w:p w14:paraId="1A9BCA16" w14:textId="77777777" w:rsidR="00476FFE" w:rsidRDefault="00476FFE" w:rsidP="007B2488"/>
          <w:p w14:paraId="65A46417" w14:textId="77777777" w:rsidR="00476FFE" w:rsidRDefault="00476FFE" w:rsidP="007B2488"/>
          <w:p w14:paraId="6EA0B13D" w14:textId="77777777" w:rsidR="00476FFE" w:rsidRDefault="00476FFE" w:rsidP="007B2488"/>
        </w:tc>
      </w:tr>
    </w:tbl>
    <w:p w14:paraId="3C883458" w14:textId="324D3397" w:rsidR="00AC6844" w:rsidRPr="00310E80" w:rsidRDefault="0072199A" w:rsidP="003F715C">
      <w:pPr>
        <w:jc w:val="center"/>
        <w:rPr>
          <w:b/>
          <w:szCs w:val="20"/>
        </w:rPr>
      </w:pPr>
      <w:r w:rsidRPr="00310E80">
        <w:rPr>
          <w:b/>
          <w:szCs w:val="20"/>
        </w:rPr>
        <w:lastRenderedPageBreak/>
        <w:t xml:space="preserve">Irvine Valley College’s Instructional Cycle </w:t>
      </w:r>
      <w:r w:rsidR="00AC6844" w:rsidRPr="00310E80">
        <w:rPr>
          <w:b/>
          <w:szCs w:val="20"/>
        </w:rPr>
        <w:t xml:space="preserve"> </w:t>
      </w:r>
    </w:p>
    <w:p w14:paraId="32856D49" w14:textId="76E96B43" w:rsidR="00AC6844" w:rsidRPr="00F07BF9" w:rsidRDefault="00AC6844" w:rsidP="00AC6844">
      <w:pPr>
        <w:jc w:val="center"/>
        <w:rPr>
          <w:sz w:val="20"/>
          <w:szCs w:val="20"/>
        </w:rPr>
      </w:pPr>
      <w:r w:rsidRPr="00F07BF9">
        <w:rPr>
          <w:sz w:val="20"/>
          <w:szCs w:val="20"/>
        </w:rPr>
        <w:t>Cycle repeated for each major unit of the course</w:t>
      </w:r>
    </w:p>
    <w:p w14:paraId="43BE5D37" w14:textId="77777777" w:rsidR="00AC6844" w:rsidRPr="00F07BF9" w:rsidRDefault="00AC6844" w:rsidP="00AC6844">
      <w:pPr>
        <w:rPr>
          <w:sz w:val="20"/>
          <w:szCs w:val="20"/>
        </w:rPr>
      </w:pPr>
    </w:p>
    <w:p w14:paraId="790ADCB2" w14:textId="3F33806A" w:rsidR="00AC6844" w:rsidRPr="00F07BF9" w:rsidRDefault="007E5911" w:rsidP="00AC6844">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63D88D8" wp14:editId="35D2494F">
                <wp:simplePos x="0" y="0"/>
                <wp:positionH relativeFrom="column">
                  <wp:posOffset>656590</wp:posOffset>
                </wp:positionH>
                <wp:positionV relativeFrom="paragraph">
                  <wp:posOffset>65405</wp:posOffset>
                </wp:positionV>
                <wp:extent cx="5426075" cy="1052195"/>
                <wp:effectExtent l="0" t="0" r="34925" b="14605"/>
                <wp:wrapThrough wrapText="bothSides">
                  <wp:wrapPolygon edited="0">
                    <wp:start x="0" y="0"/>
                    <wp:lineTo x="0" y="14600"/>
                    <wp:lineTo x="9606" y="16686"/>
                    <wp:lineTo x="10415" y="21378"/>
                    <wp:lineTo x="10516" y="21378"/>
                    <wp:lineTo x="11122" y="21378"/>
                    <wp:lineTo x="11223" y="21378"/>
                    <wp:lineTo x="12032" y="16686"/>
                    <wp:lineTo x="21638" y="14600"/>
                    <wp:lineTo x="21638" y="0"/>
                    <wp:lineTo x="0" y="0"/>
                  </wp:wrapPolygon>
                </wp:wrapThrough>
                <wp:docPr id="3" name="Down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1052195"/>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2BBF6A13" w14:textId="77777777" w:rsidR="003F715C" w:rsidRPr="00F07BF9" w:rsidRDefault="003F715C" w:rsidP="00AC6844">
                            <w:pPr>
                              <w:jc w:val="center"/>
                              <w:rPr>
                                <w:sz w:val="20"/>
                                <w:szCs w:val="20"/>
                              </w:rPr>
                            </w:pPr>
                            <w:r w:rsidRPr="00013FD5">
                              <w:rPr>
                                <w:b/>
                                <w:bCs/>
                                <w:sz w:val="20"/>
                                <w:szCs w:val="20"/>
                              </w:rPr>
                              <w:t>Pre-Reading Activities</w:t>
                            </w:r>
                            <w:r w:rsidRPr="00F07BF9">
                              <w:rPr>
                                <w:sz w:val="20"/>
                                <w:szCs w:val="20"/>
                              </w:rPr>
                              <w:t xml:space="preserve">: In-class activities or discussions to activate the students' background knowledge on the topic.  The teacher provides guidance regarding what to pay attention </w:t>
                            </w:r>
                            <w:r>
                              <w:rPr>
                                <w:sz w:val="20"/>
                                <w:szCs w:val="20"/>
                              </w:rPr>
                              <w:t>to</w:t>
                            </w:r>
                            <w:r w:rsidRPr="00F07BF9">
                              <w:rPr>
                                <w:sz w:val="20"/>
                                <w:szCs w:val="20"/>
                              </w:rPr>
                              <w:t xml:space="preserve">, key terms that may be unfamiliar, and portions </w:t>
                            </w:r>
                            <w:r>
                              <w:rPr>
                                <w:sz w:val="20"/>
                                <w:szCs w:val="20"/>
                              </w:rPr>
                              <w:t xml:space="preserve">of the text </w:t>
                            </w:r>
                            <w:r w:rsidRPr="00F07BF9">
                              <w:rPr>
                                <w:sz w:val="20"/>
                                <w:szCs w:val="20"/>
                              </w:rPr>
                              <w:t>that students may find challenging.</w:t>
                            </w:r>
                          </w:p>
                          <w:p w14:paraId="69551784" w14:textId="77777777" w:rsidR="003F715C" w:rsidRDefault="003F715C" w:rsidP="00AC6844">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63D88D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 o:spid="_x0000_s1026" type="#_x0000_t80" style="position:absolute;margin-left:51.7pt;margin-top:5.15pt;width:427.25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" adj="14035,9753,16200,10276" fillcolor="white [3201]" strokecolor="black [3200]" strokeweight="2pt">
                <v:path arrowok="t"/>
                <v:textbox>
                  <w:txbxContent>
                    <w:p w14:paraId="2BBF6A13" w14:textId="77777777" w:rsidR="003F715C" w:rsidRPr="00F07BF9" w:rsidRDefault="003F715C" w:rsidP="00AC6844">
                      <w:pPr>
                        <w:jc w:val="center"/>
                        <w:rPr>
                          <w:sz w:val="20"/>
                          <w:szCs w:val="20"/>
                        </w:rPr>
                      </w:pPr>
                      <w:r w:rsidRPr="00013FD5">
                        <w:rPr>
                          <w:b/>
                          <w:bCs/>
                          <w:sz w:val="20"/>
                          <w:szCs w:val="20"/>
                        </w:rPr>
                        <w:t>Pre-Reading Activities</w:t>
                      </w:r>
                      <w:r w:rsidRPr="00F07BF9">
                        <w:rPr>
                          <w:sz w:val="20"/>
                          <w:szCs w:val="20"/>
                        </w:rPr>
                        <w:t xml:space="preserve">: In-class activities or discussions to activate the students' background knowledge on the topic.  The teacher provides guidance regarding what to pay attention </w:t>
                      </w:r>
                      <w:r>
                        <w:rPr>
                          <w:sz w:val="20"/>
                          <w:szCs w:val="20"/>
                        </w:rPr>
                        <w:t>to</w:t>
                      </w:r>
                      <w:r w:rsidRPr="00F07BF9">
                        <w:rPr>
                          <w:sz w:val="20"/>
                          <w:szCs w:val="20"/>
                        </w:rPr>
                        <w:t xml:space="preserve">, key terms that may be unfamiliar, and portions </w:t>
                      </w:r>
                      <w:r>
                        <w:rPr>
                          <w:sz w:val="20"/>
                          <w:szCs w:val="20"/>
                        </w:rPr>
                        <w:t xml:space="preserve">of the text </w:t>
                      </w:r>
                      <w:r w:rsidRPr="00F07BF9">
                        <w:rPr>
                          <w:sz w:val="20"/>
                          <w:szCs w:val="20"/>
                        </w:rPr>
                        <w:t>that students may find challenging.</w:t>
                      </w:r>
                    </w:p>
                    <w:p w14:paraId="69551784" w14:textId="77777777" w:rsidR="003F715C" w:rsidRDefault="003F715C" w:rsidP="00AC6844">
                      <w:pPr>
                        <w:jc w:val="center"/>
                      </w:pPr>
                    </w:p>
                  </w:txbxContent>
                </v:textbox>
                <w10:wrap type="through"/>
              </v:shape>
            </w:pict>
          </mc:Fallback>
        </mc:AlternateContent>
      </w:r>
    </w:p>
    <w:p w14:paraId="30C19113" w14:textId="4330B8EF" w:rsidR="00AC6844" w:rsidRPr="00F07BF9" w:rsidRDefault="00AC6844" w:rsidP="00AC6844">
      <w:pPr>
        <w:rPr>
          <w:sz w:val="20"/>
          <w:szCs w:val="20"/>
        </w:rPr>
      </w:pPr>
    </w:p>
    <w:p w14:paraId="0CE75BD9" w14:textId="23061D74" w:rsidR="00AC6844" w:rsidRPr="00F07BF9" w:rsidRDefault="00AC6844" w:rsidP="00AC6844">
      <w:pPr>
        <w:rPr>
          <w:sz w:val="20"/>
          <w:szCs w:val="20"/>
        </w:rPr>
      </w:pPr>
    </w:p>
    <w:p w14:paraId="22BB546C" w14:textId="027F2D10" w:rsidR="00AC6844" w:rsidRPr="00F07BF9" w:rsidRDefault="00AC6844" w:rsidP="00AC6844">
      <w:pPr>
        <w:rPr>
          <w:sz w:val="20"/>
          <w:szCs w:val="20"/>
        </w:rPr>
      </w:pPr>
    </w:p>
    <w:p w14:paraId="07A27CBE" w14:textId="77777777" w:rsidR="00AC6844" w:rsidRDefault="00AC6844" w:rsidP="00AC6844">
      <w:pPr>
        <w:rPr>
          <w:sz w:val="20"/>
          <w:szCs w:val="20"/>
        </w:rPr>
      </w:pPr>
    </w:p>
    <w:p w14:paraId="7F983FC3" w14:textId="77777777" w:rsidR="00AC6844" w:rsidRDefault="00AC6844" w:rsidP="00AC6844">
      <w:pPr>
        <w:ind w:firstLine="720"/>
        <w:rPr>
          <w:sz w:val="20"/>
          <w:szCs w:val="20"/>
        </w:rPr>
      </w:pPr>
    </w:p>
    <w:p w14:paraId="0ED32BA1" w14:textId="1B0E5F95" w:rsidR="00AC6844" w:rsidRPr="00A7115A" w:rsidRDefault="00AC6844" w:rsidP="00AC6844">
      <w:pPr>
        <w:jc w:val="center"/>
        <w:rPr>
          <w:sz w:val="16"/>
          <w:szCs w:val="16"/>
        </w:rPr>
      </w:pPr>
    </w:p>
    <w:p w14:paraId="06C0C212" w14:textId="3190ED32" w:rsidR="00476FFE" w:rsidRDefault="007E5911" w:rsidP="00476FFE">
      <w:pPr>
        <w:widowControl w:val="0"/>
        <w:autoSpaceDE w:val="0"/>
        <w:autoSpaceDN w:val="0"/>
        <w:adjustRightInd w:val="0"/>
        <w:rPr>
          <w:rFonts w:ascii="Times New Roman" w:hAnsi="Times New Roman" w:cs="Times New Roman"/>
          <w:bCs/>
          <w:szCs w:val="30"/>
        </w:rPr>
      </w:pPr>
      <w:r>
        <w:rPr>
          <w:noProof/>
        </w:rPr>
        <mc:AlternateContent>
          <mc:Choice Requires="wps">
            <w:drawing>
              <wp:anchor distT="0" distB="0" distL="114300" distR="114300" simplePos="0" relativeHeight="251664384" behindDoc="0" locked="0" layoutInCell="1" allowOverlap="1" wp14:anchorId="4B8DF3E1" wp14:editId="30B6D261">
                <wp:simplePos x="0" y="0"/>
                <wp:positionH relativeFrom="column">
                  <wp:posOffset>671830</wp:posOffset>
                </wp:positionH>
                <wp:positionV relativeFrom="paragraph">
                  <wp:posOffset>154305</wp:posOffset>
                </wp:positionV>
                <wp:extent cx="5426075" cy="1043940"/>
                <wp:effectExtent l="0" t="0" r="34925" b="22860"/>
                <wp:wrapThrough wrapText="bothSides">
                  <wp:wrapPolygon edited="0">
                    <wp:start x="0" y="0"/>
                    <wp:lineTo x="0" y="14715"/>
                    <wp:lineTo x="9606" y="16818"/>
                    <wp:lineTo x="10415" y="21547"/>
                    <wp:lineTo x="10516" y="21547"/>
                    <wp:lineTo x="11122" y="21547"/>
                    <wp:lineTo x="11223" y="21547"/>
                    <wp:lineTo x="12032" y="16818"/>
                    <wp:lineTo x="21638" y="14715"/>
                    <wp:lineTo x="21638" y="0"/>
                    <wp:lineTo x="0" y="0"/>
                  </wp:wrapPolygon>
                </wp:wrapThrough>
                <wp:docPr id="2" name="Down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1043940"/>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0227EAB3" w14:textId="77777777" w:rsidR="003F715C" w:rsidRPr="00817810" w:rsidRDefault="003F715C" w:rsidP="00AC6844">
                            <w:pPr>
                              <w:jc w:val="center"/>
                              <w:rPr>
                                <w:sz w:val="20"/>
                                <w:szCs w:val="20"/>
                              </w:rPr>
                            </w:pPr>
                            <w:r w:rsidRPr="00013FD5">
                              <w:rPr>
                                <w:b/>
                                <w:sz w:val="20"/>
                                <w:szCs w:val="20"/>
                              </w:rPr>
                              <w:t>At-Home Reading Activities</w:t>
                            </w:r>
                            <w:r w:rsidRPr="00817810">
                              <w:rPr>
                                <w:sz w:val="20"/>
                                <w:szCs w:val="20"/>
                              </w:rPr>
                              <w:t xml:space="preserve">: Students complete guided practices to increase their awareness of strategies for approaching academic reading, reasoning, and writing.  These include </w:t>
                            </w:r>
                            <w:r>
                              <w:rPr>
                                <w:sz w:val="20"/>
                                <w:szCs w:val="20"/>
                              </w:rPr>
                              <w:t>writing directed summaries, completing double-entry journals, and annotating text.</w:t>
                            </w:r>
                          </w:p>
                        </w:txbxContent>
                      </wps:txbx>
                      <wps:bodyPr/>
                    </wps:wsp>
                  </a:graphicData>
                </a:graphic>
                <wp14:sizeRelH relativeFrom="margin">
                  <wp14:pctWidth>0</wp14:pctWidth>
                </wp14:sizeRelH>
                <wp14:sizeRelV relativeFrom="margin">
                  <wp14:pctHeight>0</wp14:pctHeight>
                </wp14:sizeRelV>
              </wp:anchor>
            </w:drawing>
          </mc:Choice>
          <mc:Fallback>
            <w:pict>
              <v:shape w14:anchorId="4B8DF3E1" id="Down Arrow Callout 2" o:spid="_x0000_s1027" type="#_x0000_t80" style="position:absolute;margin-left:52.9pt;margin-top:12.15pt;width:427.25pt;height:8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" adj="14035,9761,16200,10281" fillcolor="white [3201]" strokecolor="black [3200]" strokeweight="2pt">
                <v:path arrowok="t"/>
                <v:textbox>
                  <w:txbxContent>
                    <w:p w14:paraId="0227EAB3" w14:textId="77777777" w:rsidR="003F715C" w:rsidRPr="00817810" w:rsidRDefault="003F715C" w:rsidP="00AC6844">
                      <w:pPr>
                        <w:jc w:val="center"/>
                        <w:rPr>
                          <w:sz w:val="20"/>
                          <w:szCs w:val="20"/>
                        </w:rPr>
                      </w:pPr>
                      <w:r w:rsidRPr="00013FD5">
                        <w:rPr>
                          <w:b/>
                          <w:sz w:val="20"/>
                          <w:szCs w:val="20"/>
                        </w:rPr>
                        <w:t>At-Home Reading Activities</w:t>
                      </w:r>
                      <w:r w:rsidRPr="00817810">
                        <w:rPr>
                          <w:sz w:val="20"/>
                          <w:szCs w:val="20"/>
                        </w:rPr>
                        <w:t xml:space="preserve">: Students complete guided practices to increase their awareness of strategies for approaching academic reading, reasoning, and writing.  These include </w:t>
                      </w:r>
                      <w:r>
                        <w:rPr>
                          <w:sz w:val="20"/>
                          <w:szCs w:val="20"/>
                        </w:rPr>
                        <w:t>writing directed summaries, completing double-entry journals, and annotating text.</w:t>
                      </w:r>
                    </w:p>
                  </w:txbxContent>
                </v:textbox>
                <w10:wrap type="through"/>
              </v:shape>
            </w:pict>
          </mc:Fallback>
        </mc:AlternateContent>
      </w:r>
    </w:p>
    <w:p w14:paraId="61B3A86E" w14:textId="0034F6E6" w:rsidR="00AC6844" w:rsidRDefault="00AC6844" w:rsidP="00476FFE">
      <w:pPr>
        <w:widowControl w:val="0"/>
        <w:autoSpaceDE w:val="0"/>
        <w:autoSpaceDN w:val="0"/>
        <w:adjustRightInd w:val="0"/>
        <w:rPr>
          <w:rFonts w:ascii="Times New Roman" w:hAnsi="Times New Roman" w:cs="Times New Roman"/>
          <w:bCs/>
          <w:szCs w:val="30"/>
        </w:rPr>
      </w:pPr>
    </w:p>
    <w:p w14:paraId="0AF08D01" w14:textId="77777777" w:rsidR="00AC6844" w:rsidRDefault="00AC6844" w:rsidP="00476FFE">
      <w:pPr>
        <w:widowControl w:val="0"/>
        <w:autoSpaceDE w:val="0"/>
        <w:autoSpaceDN w:val="0"/>
        <w:adjustRightInd w:val="0"/>
        <w:rPr>
          <w:rFonts w:ascii="Times New Roman" w:hAnsi="Times New Roman" w:cs="Times New Roman"/>
          <w:bCs/>
          <w:szCs w:val="30"/>
        </w:rPr>
      </w:pPr>
    </w:p>
    <w:p w14:paraId="495E22BA" w14:textId="77777777" w:rsidR="00AC6844" w:rsidRDefault="00AC6844" w:rsidP="00476FFE">
      <w:pPr>
        <w:widowControl w:val="0"/>
        <w:autoSpaceDE w:val="0"/>
        <w:autoSpaceDN w:val="0"/>
        <w:adjustRightInd w:val="0"/>
        <w:rPr>
          <w:rFonts w:ascii="Times New Roman" w:hAnsi="Times New Roman" w:cs="Times New Roman"/>
          <w:bCs/>
          <w:szCs w:val="30"/>
        </w:rPr>
      </w:pPr>
    </w:p>
    <w:p w14:paraId="3B6706BD" w14:textId="77777777" w:rsidR="00AC6844" w:rsidRDefault="00AC6844" w:rsidP="00476FFE">
      <w:pPr>
        <w:widowControl w:val="0"/>
        <w:autoSpaceDE w:val="0"/>
        <w:autoSpaceDN w:val="0"/>
        <w:adjustRightInd w:val="0"/>
        <w:rPr>
          <w:rFonts w:ascii="Times New Roman" w:hAnsi="Times New Roman" w:cs="Times New Roman"/>
          <w:bCs/>
          <w:szCs w:val="30"/>
        </w:rPr>
      </w:pPr>
    </w:p>
    <w:p w14:paraId="7A7A4EA8" w14:textId="77777777" w:rsidR="00AC6844" w:rsidRDefault="00AC6844" w:rsidP="00476FFE">
      <w:pPr>
        <w:widowControl w:val="0"/>
        <w:autoSpaceDE w:val="0"/>
        <w:autoSpaceDN w:val="0"/>
        <w:adjustRightInd w:val="0"/>
        <w:rPr>
          <w:rFonts w:ascii="Times New Roman" w:hAnsi="Times New Roman" w:cs="Times New Roman"/>
          <w:bCs/>
          <w:szCs w:val="30"/>
        </w:rPr>
      </w:pPr>
    </w:p>
    <w:p w14:paraId="4128869B" w14:textId="77777777" w:rsidR="00AC6844" w:rsidRDefault="00AC6844" w:rsidP="00476FFE">
      <w:pPr>
        <w:widowControl w:val="0"/>
        <w:autoSpaceDE w:val="0"/>
        <w:autoSpaceDN w:val="0"/>
        <w:adjustRightInd w:val="0"/>
        <w:rPr>
          <w:rFonts w:ascii="Times New Roman" w:hAnsi="Times New Roman" w:cs="Times New Roman"/>
          <w:bCs/>
          <w:szCs w:val="30"/>
        </w:rPr>
      </w:pPr>
    </w:p>
    <w:p w14:paraId="4AC0C0A6" w14:textId="52AD4B1C" w:rsidR="00AC6844" w:rsidRDefault="007E5911" w:rsidP="00476FFE">
      <w:pPr>
        <w:widowControl w:val="0"/>
        <w:autoSpaceDE w:val="0"/>
        <w:autoSpaceDN w:val="0"/>
        <w:adjustRightInd w:val="0"/>
        <w:rPr>
          <w:rFonts w:ascii="Times New Roman" w:hAnsi="Times New Roman" w:cs="Times New Roman"/>
          <w:bCs/>
          <w:szCs w:val="30"/>
        </w:rPr>
      </w:pPr>
      <w:r>
        <w:rPr>
          <w:noProof/>
          <w:sz w:val="20"/>
          <w:szCs w:val="20"/>
        </w:rPr>
        <mc:AlternateContent>
          <mc:Choice Requires="wps">
            <w:drawing>
              <wp:anchor distT="0" distB="0" distL="114300" distR="114300" simplePos="0" relativeHeight="251662336" behindDoc="0" locked="0" layoutInCell="1" allowOverlap="1" wp14:anchorId="773A1F77" wp14:editId="1B639562">
                <wp:simplePos x="0" y="0"/>
                <wp:positionH relativeFrom="column">
                  <wp:posOffset>714375</wp:posOffset>
                </wp:positionH>
                <wp:positionV relativeFrom="paragraph">
                  <wp:posOffset>106680</wp:posOffset>
                </wp:positionV>
                <wp:extent cx="5381625" cy="1314450"/>
                <wp:effectExtent l="0" t="0" r="28575" b="31750"/>
                <wp:wrapThrough wrapText="bothSides">
                  <wp:wrapPolygon edited="0">
                    <wp:start x="0" y="0"/>
                    <wp:lineTo x="0" y="14609"/>
                    <wp:lineTo x="10093" y="20035"/>
                    <wp:lineTo x="10501" y="21704"/>
                    <wp:lineTo x="11112" y="21704"/>
                    <wp:lineTo x="11520" y="20035"/>
                    <wp:lineTo x="21613" y="14609"/>
                    <wp:lineTo x="21613" y="0"/>
                    <wp:lineTo x="0" y="0"/>
                  </wp:wrapPolygon>
                </wp:wrapThrough>
                <wp:docPr id="1" name="Down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1314450"/>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794E370B" w14:textId="77777777" w:rsidR="005D1456" w:rsidRPr="005D1456" w:rsidRDefault="003F715C" w:rsidP="005D1456">
                            <w:pPr>
                              <w:jc w:val="center"/>
                            </w:pPr>
                            <w:r w:rsidRPr="00013FD5">
                              <w:rPr>
                                <w:b/>
                                <w:sz w:val="20"/>
                                <w:szCs w:val="20"/>
                              </w:rPr>
                              <w:t>Post-Reading Activities</w:t>
                            </w:r>
                            <w:r w:rsidR="005D1456">
                              <w:rPr>
                                <w:sz w:val="20"/>
                                <w:szCs w:val="20"/>
                              </w:rPr>
                              <w:t xml:space="preserve">: </w:t>
                            </w:r>
                            <w:r w:rsidR="005D1456" w:rsidRPr="00E14313">
                              <w:rPr>
                                <w:sz w:val="20"/>
                              </w:rPr>
                              <w:t xml:space="preserve">In-class group activities for students to process, clarify, and engage with ideas from the readings. These practices include group discussions, debates, poster sessions and games, such as “speed-dating.” Focus first on comprehension then move to building analysis. </w:t>
                            </w:r>
                          </w:p>
                          <w:p w14:paraId="6F47029E" w14:textId="4800C682" w:rsidR="003F715C" w:rsidRPr="00F07BF9" w:rsidRDefault="005D1456" w:rsidP="00AC6844">
                            <w:pPr>
                              <w:jc w:val="center"/>
                              <w:rPr>
                                <w:sz w:val="20"/>
                                <w:szCs w:val="20"/>
                              </w:rPr>
                            </w:pPr>
                            <w:r>
                              <w:rPr>
                                <w:sz w:val="20"/>
                                <w:szCs w:val="20"/>
                              </w:rPr>
                              <w:t xml:space="preserve"> </w:t>
                            </w:r>
                          </w:p>
                        </w:txbxContent>
                      </wps:txbx>
                      <wps:bodyPr/>
                    </wps:wsp>
                  </a:graphicData>
                </a:graphic>
                <wp14:sizeRelH relativeFrom="margin">
                  <wp14:pctWidth>0</wp14:pctWidth>
                </wp14:sizeRelH>
                <wp14:sizeRelV relativeFrom="margin">
                  <wp14:pctHeight>0</wp14:pctHeight>
                </wp14:sizeRelV>
              </wp:anchor>
            </w:drawing>
          </mc:Choice>
          <mc:Fallback>
            <w:pict>
              <v:shape w14:anchorId="773A1F77" id="Down Arrow Callout 1" o:spid="_x0000_s1028" type="#_x0000_t80" style="position:absolute;margin-left:56.25pt;margin-top:8.4pt;width:423.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" adj="14035,9481,16200,10141" fillcolor="white [3201]" strokecolor="black [3200]" strokeweight="2pt">
                <v:path arrowok="t"/>
                <v:textbox>
                  <w:txbxContent>
                    <w:p w14:paraId="794E370B" w14:textId="77777777" w:rsidR="005D1456" w:rsidRPr="005D1456" w:rsidRDefault="003F715C" w:rsidP="005D1456">
                      <w:pPr>
                        <w:jc w:val="center"/>
                      </w:pPr>
                      <w:r w:rsidRPr="00013FD5">
                        <w:rPr>
                          <w:b/>
                          <w:sz w:val="20"/>
                          <w:szCs w:val="20"/>
                        </w:rPr>
                        <w:t>Post-Reading Activities</w:t>
                      </w:r>
                      <w:r w:rsidR="005D1456">
                        <w:rPr>
                          <w:sz w:val="20"/>
                          <w:szCs w:val="20"/>
                        </w:rPr>
                        <w:t xml:space="preserve">: </w:t>
                      </w:r>
                      <w:r w:rsidR="005D1456" w:rsidRPr="00E14313">
                        <w:rPr>
                          <w:sz w:val="20"/>
                        </w:rPr>
                        <w:t xml:space="preserve">In-class group activities for students to process, clarify, and engage with ideas from the readings. These practices include group discussions, debates, poster sessions and games, such as “speed-dating.” Focus first on comprehension then move to building analysis. </w:t>
                      </w:r>
                    </w:p>
                    <w:p w14:paraId="6F47029E" w14:textId="4800C682" w:rsidR="003F715C" w:rsidRPr="00F07BF9" w:rsidRDefault="005D1456" w:rsidP="00AC6844">
                      <w:pPr>
                        <w:jc w:val="center"/>
                        <w:rPr>
                          <w:sz w:val="20"/>
                          <w:szCs w:val="20"/>
                        </w:rPr>
                      </w:pPr>
                      <w:r>
                        <w:rPr>
                          <w:sz w:val="20"/>
                          <w:szCs w:val="20"/>
                        </w:rPr>
                        <w:t xml:space="preserve"> </w:t>
                      </w:r>
                    </w:p>
                  </w:txbxContent>
                </v:textbox>
                <w10:wrap type="through"/>
              </v:shape>
            </w:pict>
          </mc:Fallback>
        </mc:AlternateContent>
      </w:r>
    </w:p>
    <w:p w14:paraId="5FAB8010" w14:textId="77777777" w:rsidR="00AC6844" w:rsidRDefault="00AC6844" w:rsidP="00476FFE">
      <w:pPr>
        <w:widowControl w:val="0"/>
        <w:autoSpaceDE w:val="0"/>
        <w:autoSpaceDN w:val="0"/>
        <w:adjustRightInd w:val="0"/>
        <w:rPr>
          <w:rFonts w:ascii="Times New Roman" w:hAnsi="Times New Roman" w:cs="Times New Roman"/>
          <w:bCs/>
          <w:szCs w:val="30"/>
        </w:rPr>
      </w:pPr>
    </w:p>
    <w:p w14:paraId="515CC4E5" w14:textId="77777777" w:rsidR="00AC6844" w:rsidRDefault="00AC6844" w:rsidP="00476FFE">
      <w:pPr>
        <w:widowControl w:val="0"/>
        <w:autoSpaceDE w:val="0"/>
        <w:autoSpaceDN w:val="0"/>
        <w:adjustRightInd w:val="0"/>
        <w:rPr>
          <w:rFonts w:ascii="Times New Roman" w:hAnsi="Times New Roman" w:cs="Times New Roman"/>
          <w:bCs/>
          <w:szCs w:val="30"/>
        </w:rPr>
      </w:pPr>
    </w:p>
    <w:p w14:paraId="6EFA7249" w14:textId="77777777" w:rsidR="00AC6844" w:rsidRDefault="00AC6844" w:rsidP="00476FFE">
      <w:pPr>
        <w:widowControl w:val="0"/>
        <w:autoSpaceDE w:val="0"/>
        <w:autoSpaceDN w:val="0"/>
        <w:adjustRightInd w:val="0"/>
        <w:rPr>
          <w:rFonts w:ascii="Times New Roman" w:hAnsi="Times New Roman" w:cs="Times New Roman"/>
          <w:bCs/>
          <w:szCs w:val="30"/>
        </w:rPr>
      </w:pPr>
    </w:p>
    <w:p w14:paraId="18FF4658" w14:textId="77777777" w:rsidR="00AC6844" w:rsidRDefault="00AC6844" w:rsidP="00476FFE">
      <w:pPr>
        <w:widowControl w:val="0"/>
        <w:autoSpaceDE w:val="0"/>
        <w:autoSpaceDN w:val="0"/>
        <w:adjustRightInd w:val="0"/>
        <w:rPr>
          <w:rFonts w:ascii="Times New Roman" w:hAnsi="Times New Roman" w:cs="Times New Roman"/>
          <w:bCs/>
          <w:szCs w:val="30"/>
        </w:rPr>
      </w:pPr>
    </w:p>
    <w:p w14:paraId="143A6022" w14:textId="77777777" w:rsidR="00AC6844" w:rsidRDefault="00AC6844" w:rsidP="00476FFE">
      <w:pPr>
        <w:widowControl w:val="0"/>
        <w:autoSpaceDE w:val="0"/>
        <w:autoSpaceDN w:val="0"/>
        <w:adjustRightInd w:val="0"/>
        <w:rPr>
          <w:rFonts w:ascii="Times New Roman" w:hAnsi="Times New Roman" w:cs="Times New Roman"/>
          <w:bCs/>
          <w:szCs w:val="30"/>
        </w:rPr>
      </w:pPr>
    </w:p>
    <w:p w14:paraId="1E86BABE" w14:textId="77777777" w:rsidR="00AC6844" w:rsidRDefault="00AC6844" w:rsidP="00476FFE">
      <w:pPr>
        <w:widowControl w:val="0"/>
        <w:autoSpaceDE w:val="0"/>
        <w:autoSpaceDN w:val="0"/>
        <w:adjustRightInd w:val="0"/>
        <w:rPr>
          <w:rFonts w:ascii="Times New Roman" w:hAnsi="Times New Roman" w:cs="Times New Roman"/>
          <w:bCs/>
          <w:szCs w:val="30"/>
        </w:rPr>
      </w:pPr>
    </w:p>
    <w:p w14:paraId="31B6BBF4" w14:textId="77777777" w:rsidR="00AC6844" w:rsidRDefault="00AC6844" w:rsidP="00476FFE">
      <w:pPr>
        <w:widowControl w:val="0"/>
        <w:autoSpaceDE w:val="0"/>
        <w:autoSpaceDN w:val="0"/>
        <w:adjustRightInd w:val="0"/>
        <w:rPr>
          <w:rFonts w:ascii="Times New Roman" w:hAnsi="Times New Roman" w:cs="Times New Roman"/>
          <w:bCs/>
          <w:szCs w:val="30"/>
        </w:rPr>
      </w:pPr>
    </w:p>
    <w:p w14:paraId="4A554A92" w14:textId="54B0B89D" w:rsidR="00AC6844" w:rsidRDefault="00AA588A" w:rsidP="00476FFE">
      <w:pPr>
        <w:widowControl w:val="0"/>
        <w:autoSpaceDE w:val="0"/>
        <w:autoSpaceDN w:val="0"/>
        <w:adjustRightInd w:val="0"/>
        <w:rPr>
          <w:rFonts w:ascii="Times New Roman" w:hAnsi="Times New Roman" w:cs="Times New Roman"/>
          <w:bCs/>
          <w:szCs w:val="30"/>
        </w:rPr>
      </w:pPr>
      <w:r>
        <w:rPr>
          <w:noProof/>
          <w:sz w:val="20"/>
          <w:szCs w:val="20"/>
        </w:rPr>
        <mc:AlternateContent>
          <mc:Choice Requires="wps">
            <w:drawing>
              <wp:anchor distT="0" distB="0" distL="114300" distR="114300" simplePos="0" relativeHeight="251660288" behindDoc="0" locked="0" layoutInCell="1" allowOverlap="1" wp14:anchorId="53963319" wp14:editId="21AB2B76">
                <wp:simplePos x="0" y="0"/>
                <wp:positionH relativeFrom="column">
                  <wp:posOffset>714375</wp:posOffset>
                </wp:positionH>
                <wp:positionV relativeFrom="paragraph">
                  <wp:posOffset>76200</wp:posOffset>
                </wp:positionV>
                <wp:extent cx="5400040" cy="984250"/>
                <wp:effectExtent l="0" t="0" r="35560" b="31750"/>
                <wp:wrapThrough wrapText="bothSides">
                  <wp:wrapPolygon edited="0">
                    <wp:start x="0" y="0"/>
                    <wp:lineTo x="0" y="15050"/>
                    <wp:lineTo x="9754" y="17837"/>
                    <wp:lineTo x="10363" y="21739"/>
                    <wp:lineTo x="10465" y="21739"/>
                    <wp:lineTo x="11176" y="21739"/>
                    <wp:lineTo x="11278" y="21739"/>
                    <wp:lineTo x="11887" y="17837"/>
                    <wp:lineTo x="21641" y="15050"/>
                    <wp:lineTo x="21641" y="0"/>
                    <wp:lineTo x="0" y="0"/>
                  </wp:wrapPolygon>
                </wp:wrapThrough>
                <wp:docPr id="5" name="Down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984250"/>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14D4C169" w14:textId="77777777" w:rsidR="003F715C" w:rsidRPr="00F07BF9" w:rsidRDefault="003F715C" w:rsidP="00AC6844">
                            <w:pPr>
                              <w:jc w:val="center"/>
                              <w:rPr>
                                <w:sz w:val="20"/>
                                <w:szCs w:val="20"/>
                              </w:rPr>
                            </w:pPr>
                            <w:r w:rsidRPr="00013FD5">
                              <w:rPr>
                                <w:b/>
                                <w:bCs/>
                                <w:sz w:val="20"/>
                                <w:szCs w:val="20"/>
                              </w:rPr>
                              <w:t>Open Book Quiz</w:t>
                            </w:r>
                            <w:r w:rsidRPr="00F07BF9">
                              <w:rPr>
                                <w:bCs/>
                                <w:sz w:val="20"/>
                                <w:szCs w:val="20"/>
                              </w:rPr>
                              <w:t>: Students move from informal and oral discussion</w:t>
                            </w:r>
                            <w:r>
                              <w:rPr>
                                <w:bCs/>
                                <w:sz w:val="20"/>
                                <w:szCs w:val="20"/>
                              </w:rPr>
                              <w:t>s</w:t>
                            </w:r>
                            <w:r w:rsidRPr="00F07BF9">
                              <w:rPr>
                                <w:bCs/>
                                <w:sz w:val="20"/>
                                <w:szCs w:val="20"/>
                              </w:rPr>
                              <w:t xml:space="preserve"> to explaining key ideas in their own writing.  The quiz also provides incentive and accountability for completing the reading.</w:t>
                            </w:r>
                          </w:p>
                          <w:p w14:paraId="410C8893" w14:textId="77777777" w:rsidR="003F715C" w:rsidRDefault="003F715C" w:rsidP="00AC6844">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53963319" id="Down Arrow Callout 5" o:spid="_x0000_s1029" type="#_x0000_t80" style="position:absolute;margin-left:56.25pt;margin-top:6pt;width:4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" adj="14035,9816,16200,10308" fillcolor="white [3201]" strokecolor="black [3200]" strokeweight="2pt">
                <v:path arrowok="t"/>
                <v:textbox>
                  <w:txbxContent>
                    <w:p w14:paraId="14D4C169" w14:textId="77777777" w:rsidR="003F715C" w:rsidRPr="00F07BF9" w:rsidRDefault="003F715C" w:rsidP="00AC6844">
                      <w:pPr>
                        <w:jc w:val="center"/>
                        <w:rPr>
                          <w:sz w:val="20"/>
                          <w:szCs w:val="20"/>
                        </w:rPr>
                      </w:pPr>
                      <w:r w:rsidRPr="00013FD5">
                        <w:rPr>
                          <w:b/>
                          <w:bCs/>
                          <w:sz w:val="20"/>
                          <w:szCs w:val="20"/>
                        </w:rPr>
                        <w:t>Open Book Quiz</w:t>
                      </w:r>
                      <w:r w:rsidRPr="00F07BF9">
                        <w:rPr>
                          <w:bCs/>
                          <w:sz w:val="20"/>
                          <w:szCs w:val="20"/>
                        </w:rPr>
                        <w:t>: Students move from informal and oral discussion</w:t>
                      </w:r>
                      <w:r>
                        <w:rPr>
                          <w:bCs/>
                          <w:sz w:val="20"/>
                          <w:szCs w:val="20"/>
                        </w:rPr>
                        <w:t>s</w:t>
                      </w:r>
                      <w:r w:rsidRPr="00F07BF9">
                        <w:rPr>
                          <w:bCs/>
                          <w:sz w:val="20"/>
                          <w:szCs w:val="20"/>
                        </w:rPr>
                        <w:t xml:space="preserve"> to explaining key ideas in their own writing.  The quiz also provides incentive and accountability for completing the reading.</w:t>
                      </w:r>
                    </w:p>
                    <w:p w14:paraId="410C8893" w14:textId="77777777" w:rsidR="003F715C" w:rsidRDefault="003F715C" w:rsidP="00AC6844">
                      <w:pPr>
                        <w:jc w:val="center"/>
                      </w:pPr>
                    </w:p>
                  </w:txbxContent>
                </v:textbox>
                <w10:wrap type="through"/>
              </v:shape>
            </w:pict>
          </mc:Fallback>
        </mc:AlternateContent>
      </w:r>
    </w:p>
    <w:p w14:paraId="451A8F17" w14:textId="21B26A9C" w:rsidR="00AC6844" w:rsidRDefault="00AC6844" w:rsidP="00476FFE">
      <w:pPr>
        <w:widowControl w:val="0"/>
        <w:autoSpaceDE w:val="0"/>
        <w:autoSpaceDN w:val="0"/>
        <w:adjustRightInd w:val="0"/>
        <w:rPr>
          <w:rFonts w:ascii="Times New Roman" w:hAnsi="Times New Roman" w:cs="Times New Roman"/>
          <w:bCs/>
          <w:szCs w:val="30"/>
        </w:rPr>
      </w:pPr>
    </w:p>
    <w:p w14:paraId="26F04D35" w14:textId="77777777" w:rsidR="00AC6844" w:rsidRDefault="00AC6844" w:rsidP="00476FFE">
      <w:pPr>
        <w:widowControl w:val="0"/>
        <w:autoSpaceDE w:val="0"/>
        <w:autoSpaceDN w:val="0"/>
        <w:adjustRightInd w:val="0"/>
        <w:rPr>
          <w:rFonts w:ascii="Times New Roman" w:hAnsi="Times New Roman" w:cs="Times New Roman"/>
          <w:bCs/>
          <w:szCs w:val="30"/>
        </w:rPr>
      </w:pPr>
    </w:p>
    <w:p w14:paraId="6BCEBAA6" w14:textId="77777777" w:rsidR="00AC6844" w:rsidRDefault="00AC6844" w:rsidP="00476FFE">
      <w:pPr>
        <w:widowControl w:val="0"/>
        <w:autoSpaceDE w:val="0"/>
        <w:autoSpaceDN w:val="0"/>
        <w:adjustRightInd w:val="0"/>
        <w:rPr>
          <w:rFonts w:ascii="Times New Roman" w:hAnsi="Times New Roman" w:cs="Times New Roman"/>
          <w:bCs/>
          <w:szCs w:val="30"/>
        </w:rPr>
      </w:pPr>
    </w:p>
    <w:p w14:paraId="74DB6EAF" w14:textId="77777777" w:rsidR="00AC6844" w:rsidRDefault="00AC6844" w:rsidP="00476FFE">
      <w:pPr>
        <w:widowControl w:val="0"/>
        <w:autoSpaceDE w:val="0"/>
        <w:autoSpaceDN w:val="0"/>
        <w:adjustRightInd w:val="0"/>
        <w:rPr>
          <w:rFonts w:ascii="Times New Roman" w:hAnsi="Times New Roman" w:cs="Times New Roman"/>
          <w:bCs/>
          <w:szCs w:val="30"/>
        </w:rPr>
      </w:pPr>
    </w:p>
    <w:p w14:paraId="21321D7F" w14:textId="77777777" w:rsidR="00AC6844" w:rsidRDefault="00AC6844" w:rsidP="00476FFE">
      <w:pPr>
        <w:widowControl w:val="0"/>
        <w:autoSpaceDE w:val="0"/>
        <w:autoSpaceDN w:val="0"/>
        <w:adjustRightInd w:val="0"/>
        <w:rPr>
          <w:rFonts w:ascii="Times New Roman" w:hAnsi="Times New Roman" w:cs="Times New Roman"/>
          <w:bCs/>
          <w:szCs w:val="30"/>
        </w:rPr>
      </w:pPr>
    </w:p>
    <w:p w14:paraId="1AA25699" w14:textId="250BF74D" w:rsidR="00AC6844" w:rsidRDefault="00AA588A" w:rsidP="00476FFE">
      <w:pPr>
        <w:widowControl w:val="0"/>
        <w:autoSpaceDE w:val="0"/>
        <w:autoSpaceDN w:val="0"/>
        <w:adjustRightInd w:val="0"/>
        <w:rPr>
          <w:rFonts w:ascii="Times New Roman" w:hAnsi="Times New Roman" w:cs="Times New Roman"/>
          <w:bCs/>
          <w:szCs w:val="30"/>
        </w:rPr>
      </w:pPr>
      <w:r>
        <w:rPr>
          <w:noProof/>
          <w:sz w:val="20"/>
          <w:szCs w:val="20"/>
        </w:rPr>
        <mc:AlternateContent>
          <mc:Choice Requires="wps">
            <w:drawing>
              <wp:anchor distT="0" distB="0" distL="114300" distR="114300" simplePos="0" relativeHeight="251661312" behindDoc="0" locked="0" layoutInCell="1" allowOverlap="1" wp14:anchorId="1A316CF1" wp14:editId="6E9FAF86">
                <wp:simplePos x="0" y="0"/>
                <wp:positionH relativeFrom="column">
                  <wp:posOffset>739775</wp:posOffset>
                </wp:positionH>
                <wp:positionV relativeFrom="paragraph">
                  <wp:posOffset>8890</wp:posOffset>
                </wp:positionV>
                <wp:extent cx="5381625" cy="1502410"/>
                <wp:effectExtent l="0" t="0" r="28575" b="21590"/>
                <wp:wrapThrough wrapText="bothSides">
                  <wp:wrapPolygon edited="0">
                    <wp:start x="0" y="0"/>
                    <wp:lineTo x="0" y="14607"/>
                    <wp:lineTo x="9379" y="17528"/>
                    <wp:lineTo x="10399" y="21545"/>
                    <wp:lineTo x="10501" y="21545"/>
                    <wp:lineTo x="11112" y="21545"/>
                    <wp:lineTo x="11214" y="21545"/>
                    <wp:lineTo x="12234" y="17528"/>
                    <wp:lineTo x="21613" y="14607"/>
                    <wp:lineTo x="21613" y="0"/>
                    <wp:lineTo x="0" y="0"/>
                  </wp:wrapPolygon>
                </wp:wrapThrough>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1502410"/>
                        </a:xfrm>
                        <a:prstGeom prst="downArrowCallout">
                          <a:avLst/>
                        </a:prstGeom>
                        <a:ln/>
                      </wps:spPr>
                      <wps:style>
                        <a:lnRef idx="2">
                          <a:schemeClr val="dk1"/>
                        </a:lnRef>
                        <a:fillRef idx="1">
                          <a:schemeClr val="lt1"/>
                        </a:fillRef>
                        <a:effectRef idx="0">
                          <a:schemeClr val="dk1"/>
                        </a:effectRef>
                        <a:fontRef idx="minor">
                          <a:schemeClr val="dk1"/>
                        </a:fontRef>
                      </wps:style>
                      <wps:txbx>
                        <w:txbxContent>
                          <w:p w14:paraId="61153F36" w14:textId="77777777" w:rsidR="003F715C" w:rsidRPr="00F07BF9" w:rsidRDefault="003F715C" w:rsidP="00AC6844">
                            <w:pPr>
                              <w:jc w:val="center"/>
                              <w:rPr>
                                <w:sz w:val="20"/>
                                <w:szCs w:val="20"/>
                              </w:rPr>
                            </w:pPr>
                            <w:r w:rsidRPr="00013FD5">
                              <w:rPr>
                                <w:b/>
                                <w:bCs/>
                                <w:sz w:val="20"/>
                                <w:szCs w:val="20"/>
                              </w:rPr>
                              <w:t>Essay Writing Workshops</w:t>
                            </w:r>
                            <w:r w:rsidRPr="00F07BF9">
                              <w:rPr>
                                <w:bCs/>
                                <w:sz w:val="20"/>
                                <w:szCs w:val="20"/>
                              </w:rPr>
                              <w:t>: Students move from explaining discrete portions of the reading to integrating, synthesizing and building arguments.  Students must articulate and</w:t>
                            </w:r>
                            <w:r>
                              <w:rPr>
                                <w:bCs/>
                                <w:sz w:val="20"/>
                                <w:szCs w:val="20"/>
                              </w:rPr>
                              <w:t xml:space="preserve"> support their own perspective </w:t>
                            </w:r>
                            <w:r w:rsidRPr="00F07BF9">
                              <w:rPr>
                                <w:bCs/>
                                <w:sz w:val="20"/>
                                <w:szCs w:val="20"/>
                              </w:rPr>
                              <w:t xml:space="preserve">while demonstrating a clear understanding of the readings.  </w:t>
                            </w:r>
                            <w:r>
                              <w:rPr>
                                <w:bCs/>
                                <w:sz w:val="20"/>
                                <w:szCs w:val="20"/>
                              </w:rPr>
                              <w:t>Students perform peer evaluations and self-evaluations while the t</w:t>
                            </w:r>
                            <w:r w:rsidRPr="00F07BF9">
                              <w:rPr>
                                <w:bCs/>
                                <w:sz w:val="20"/>
                                <w:szCs w:val="20"/>
                              </w:rPr>
                              <w:t>eacher conducts one-on-one conferences to discuss preliminary drafts.</w:t>
                            </w:r>
                          </w:p>
                          <w:p w14:paraId="0726EE16" w14:textId="77777777" w:rsidR="003F715C" w:rsidRDefault="003F715C" w:rsidP="00AC6844">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1A316CF1" id="Down Arrow Callout 7" o:spid="_x0000_s1030" type="#_x0000_t80" style="position:absolute;margin-left:58.25pt;margin-top:.7pt;width:423.75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" adj="14035,9292,16200,10046" fillcolor="white [3201]" strokecolor="black [3200]" strokeweight="2pt">
                <v:path arrowok="t"/>
                <v:textbox>
                  <w:txbxContent>
                    <w:p w14:paraId="61153F36" w14:textId="77777777" w:rsidR="003F715C" w:rsidRPr="00F07BF9" w:rsidRDefault="003F715C" w:rsidP="00AC6844">
                      <w:pPr>
                        <w:jc w:val="center"/>
                        <w:rPr>
                          <w:sz w:val="20"/>
                          <w:szCs w:val="20"/>
                        </w:rPr>
                      </w:pPr>
                      <w:r w:rsidRPr="00013FD5">
                        <w:rPr>
                          <w:b/>
                          <w:bCs/>
                          <w:sz w:val="20"/>
                          <w:szCs w:val="20"/>
                        </w:rPr>
                        <w:t>Essay Writing Workshops</w:t>
                      </w:r>
                      <w:r w:rsidRPr="00F07BF9">
                        <w:rPr>
                          <w:bCs/>
                          <w:sz w:val="20"/>
                          <w:szCs w:val="20"/>
                        </w:rPr>
                        <w:t>: Students move from explaining discrete portions of the reading to integrating, synthesizing and building arguments.  Students must articulate and</w:t>
                      </w:r>
                      <w:r>
                        <w:rPr>
                          <w:bCs/>
                          <w:sz w:val="20"/>
                          <w:szCs w:val="20"/>
                        </w:rPr>
                        <w:t xml:space="preserve"> support their own perspective </w:t>
                      </w:r>
                      <w:r w:rsidRPr="00F07BF9">
                        <w:rPr>
                          <w:bCs/>
                          <w:sz w:val="20"/>
                          <w:szCs w:val="20"/>
                        </w:rPr>
                        <w:t xml:space="preserve">while demonstrating a clear understanding of the readings.  </w:t>
                      </w:r>
                      <w:r>
                        <w:rPr>
                          <w:bCs/>
                          <w:sz w:val="20"/>
                          <w:szCs w:val="20"/>
                        </w:rPr>
                        <w:t>Students perform peer evaluations and self-evaluations while the t</w:t>
                      </w:r>
                      <w:r w:rsidRPr="00F07BF9">
                        <w:rPr>
                          <w:bCs/>
                          <w:sz w:val="20"/>
                          <w:szCs w:val="20"/>
                        </w:rPr>
                        <w:t>eacher conducts one-on-one conferences to discuss preliminary drafts.</w:t>
                      </w:r>
                    </w:p>
                    <w:p w14:paraId="0726EE16" w14:textId="77777777" w:rsidR="003F715C" w:rsidRDefault="003F715C" w:rsidP="00AC6844">
                      <w:pPr>
                        <w:jc w:val="center"/>
                      </w:pPr>
                    </w:p>
                  </w:txbxContent>
                </v:textbox>
                <w10:wrap type="through"/>
              </v:shape>
            </w:pict>
          </mc:Fallback>
        </mc:AlternateContent>
      </w:r>
    </w:p>
    <w:p w14:paraId="60E0EDAB" w14:textId="40695C6F" w:rsidR="00AC6844" w:rsidRDefault="00AC6844" w:rsidP="00476FFE">
      <w:pPr>
        <w:widowControl w:val="0"/>
        <w:autoSpaceDE w:val="0"/>
        <w:autoSpaceDN w:val="0"/>
        <w:adjustRightInd w:val="0"/>
        <w:rPr>
          <w:rFonts w:ascii="Times New Roman" w:hAnsi="Times New Roman" w:cs="Times New Roman"/>
          <w:bCs/>
          <w:szCs w:val="30"/>
        </w:rPr>
      </w:pPr>
    </w:p>
    <w:p w14:paraId="300A9AE7" w14:textId="77777777" w:rsidR="00AC6844" w:rsidRDefault="00AC6844" w:rsidP="00476FFE">
      <w:pPr>
        <w:widowControl w:val="0"/>
        <w:autoSpaceDE w:val="0"/>
        <w:autoSpaceDN w:val="0"/>
        <w:adjustRightInd w:val="0"/>
        <w:rPr>
          <w:rFonts w:ascii="Times New Roman" w:hAnsi="Times New Roman" w:cs="Times New Roman"/>
          <w:bCs/>
          <w:szCs w:val="30"/>
        </w:rPr>
      </w:pPr>
    </w:p>
    <w:p w14:paraId="21E56B55" w14:textId="77777777" w:rsidR="00AC6844" w:rsidRDefault="00AC6844" w:rsidP="00476FFE">
      <w:pPr>
        <w:widowControl w:val="0"/>
        <w:autoSpaceDE w:val="0"/>
        <w:autoSpaceDN w:val="0"/>
        <w:adjustRightInd w:val="0"/>
        <w:rPr>
          <w:rFonts w:ascii="Times New Roman" w:hAnsi="Times New Roman" w:cs="Times New Roman"/>
          <w:bCs/>
          <w:szCs w:val="30"/>
        </w:rPr>
      </w:pPr>
    </w:p>
    <w:p w14:paraId="7953666E" w14:textId="77777777" w:rsidR="00AC6844" w:rsidRDefault="00AC6844" w:rsidP="00476FFE">
      <w:pPr>
        <w:widowControl w:val="0"/>
        <w:autoSpaceDE w:val="0"/>
        <w:autoSpaceDN w:val="0"/>
        <w:adjustRightInd w:val="0"/>
        <w:rPr>
          <w:rFonts w:ascii="Times New Roman" w:hAnsi="Times New Roman" w:cs="Times New Roman"/>
          <w:bCs/>
          <w:szCs w:val="30"/>
        </w:rPr>
      </w:pPr>
    </w:p>
    <w:p w14:paraId="0F8D7FE7" w14:textId="77777777" w:rsidR="00AC6844" w:rsidRDefault="00AC6844" w:rsidP="00476FFE">
      <w:pPr>
        <w:widowControl w:val="0"/>
        <w:autoSpaceDE w:val="0"/>
        <w:autoSpaceDN w:val="0"/>
        <w:adjustRightInd w:val="0"/>
        <w:rPr>
          <w:rFonts w:ascii="Times New Roman" w:hAnsi="Times New Roman" w:cs="Times New Roman"/>
          <w:bCs/>
          <w:szCs w:val="30"/>
        </w:rPr>
      </w:pPr>
    </w:p>
    <w:p w14:paraId="427070CC" w14:textId="77777777" w:rsidR="00AC6844" w:rsidRDefault="00AC6844" w:rsidP="00476FFE">
      <w:pPr>
        <w:widowControl w:val="0"/>
        <w:autoSpaceDE w:val="0"/>
        <w:autoSpaceDN w:val="0"/>
        <w:adjustRightInd w:val="0"/>
        <w:rPr>
          <w:rFonts w:ascii="Times New Roman" w:hAnsi="Times New Roman" w:cs="Times New Roman"/>
          <w:bCs/>
          <w:szCs w:val="30"/>
        </w:rPr>
      </w:pPr>
    </w:p>
    <w:p w14:paraId="6EA41E92" w14:textId="77777777" w:rsidR="00AC6844" w:rsidRDefault="00AC6844" w:rsidP="00476FFE">
      <w:pPr>
        <w:widowControl w:val="0"/>
        <w:autoSpaceDE w:val="0"/>
        <w:autoSpaceDN w:val="0"/>
        <w:adjustRightInd w:val="0"/>
        <w:rPr>
          <w:rFonts w:ascii="Times New Roman" w:hAnsi="Times New Roman" w:cs="Times New Roman"/>
          <w:bCs/>
          <w:szCs w:val="30"/>
        </w:rPr>
      </w:pPr>
    </w:p>
    <w:p w14:paraId="2935A66D" w14:textId="77777777" w:rsidR="00AC6844" w:rsidRDefault="00AC6844" w:rsidP="00476FFE">
      <w:pPr>
        <w:widowControl w:val="0"/>
        <w:autoSpaceDE w:val="0"/>
        <w:autoSpaceDN w:val="0"/>
        <w:adjustRightInd w:val="0"/>
        <w:rPr>
          <w:rFonts w:ascii="Times New Roman" w:hAnsi="Times New Roman" w:cs="Times New Roman"/>
          <w:bCs/>
          <w:szCs w:val="30"/>
        </w:rPr>
      </w:pPr>
    </w:p>
    <w:p w14:paraId="0A3E5FEB" w14:textId="1175977F" w:rsidR="00AC6844" w:rsidRDefault="007E5911" w:rsidP="00476FFE">
      <w:pPr>
        <w:widowControl w:val="0"/>
        <w:autoSpaceDE w:val="0"/>
        <w:autoSpaceDN w:val="0"/>
        <w:adjustRightInd w:val="0"/>
        <w:rPr>
          <w:rFonts w:ascii="Times New Roman" w:hAnsi="Times New Roman" w:cs="Times New Roman"/>
          <w:bCs/>
          <w:szCs w:val="30"/>
        </w:rPr>
      </w:pPr>
      <w:r>
        <w:rPr>
          <w:noProof/>
          <w:sz w:val="20"/>
          <w:szCs w:val="20"/>
        </w:rPr>
        <mc:AlternateContent>
          <mc:Choice Requires="wps">
            <w:drawing>
              <wp:anchor distT="0" distB="0" distL="114300" distR="114300" simplePos="0" relativeHeight="251663360" behindDoc="0" locked="0" layoutInCell="1" allowOverlap="1" wp14:anchorId="2E8596BB" wp14:editId="674197BC">
                <wp:simplePos x="0" y="0"/>
                <wp:positionH relativeFrom="column">
                  <wp:posOffset>760730</wp:posOffset>
                </wp:positionH>
                <wp:positionV relativeFrom="paragraph">
                  <wp:posOffset>48260</wp:posOffset>
                </wp:positionV>
                <wp:extent cx="5363210" cy="866775"/>
                <wp:effectExtent l="0" t="0" r="21590" b="22225"/>
                <wp:wrapThrough wrapText="bothSides">
                  <wp:wrapPolygon edited="0">
                    <wp:start x="0" y="0"/>
                    <wp:lineTo x="0" y="21521"/>
                    <wp:lineTo x="21585" y="21521"/>
                    <wp:lineTo x="21585" y="0"/>
                    <wp:lineTo x="0" y="0"/>
                  </wp:wrapPolygon>
                </wp:wrapThrough>
                <wp:docPr id="8" name="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86677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D99A7BB" w14:textId="77777777" w:rsidR="003F715C" w:rsidRPr="00F07BF9" w:rsidRDefault="003F715C" w:rsidP="00AC6844">
                            <w:pPr>
                              <w:jc w:val="center"/>
                              <w:rPr>
                                <w:sz w:val="20"/>
                                <w:szCs w:val="20"/>
                              </w:rPr>
                            </w:pPr>
                            <w:r>
                              <w:rPr>
                                <w:b/>
                                <w:sz w:val="20"/>
                                <w:szCs w:val="20"/>
                              </w:rPr>
                              <w:t>Final Draft</w:t>
                            </w:r>
                            <w:r w:rsidRPr="00F07BF9">
                              <w:rPr>
                                <w:sz w:val="20"/>
                                <w:szCs w:val="20"/>
                              </w:rPr>
                              <w:t xml:space="preserve">: On the day the students submit the essays, the teacher initiates just-in-time remediation activities, </w:t>
                            </w:r>
                            <w:r>
                              <w:rPr>
                                <w:sz w:val="20"/>
                                <w:szCs w:val="20"/>
                              </w:rPr>
                              <w:t>allowing</w:t>
                            </w:r>
                            <w:r w:rsidRPr="00F07BF9">
                              <w:rPr>
                                <w:sz w:val="20"/>
                                <w:szCs w:val="20"/>
                              </w:rPr>
                              <w:t xml:space="preserve"> </w:t>
                            </w:r>
                            <w:r w:rsidRPr="00AC6469">
                              <w:rPr>
                                <w:sz w:val="20"/>
                                <w:szCs w:val="20"/>
                              </w:rPr>
                              <w:t>students time to edit their essays and write self-reflections on their writing process.  As the next cycle begins, the teacher uses the common rubric to evaluate the essays, using a high</w:t>
                            </w:r>
                            <w:r w:rsidRPr="00F07BF9">
                              <w:rPr>
                                <w:sz w:val="20"/>
                                <w:szCs w:val="20"/>
                              </w:rPr>
                              <w:t xml:space="preserve"> pass, pass, low pass, and no pass model.</w:t>
                            </w:r>
                          </w:p>
                        </w:txbxContent>
                      </wps:txbx>
                      <wps:bodyPr vert="horz" wrap="square">
                        <a:noAutofit/>
                      </wps:bodyPr>
                    </wps:wsp>
                  </a:graphicData>
                </a:graphic>
                <wp14:sizeRelH relativeFrom="margin">
                  <wp14:pctWidth>0</wp14:pctWidth>
                </wp14:sizeRelH>
                <wp14:sizeRelV relativeFrom="margin">
                  <wp14:pctHeight>0</wp14:pctHeight>
                </wp14:sizeRelV>
              </wp:anchor>
            </w:drawing>
          </mc:Choice>
          <mc:Fallback>
            <w:pict>
              <v:shapetype w14:anchorId="2E8596BB" id="_x0000_t109" coordsize="21600,21600" o:spt="109" path="m,l,21600r21600,l21600,xe">
                <v:stroke joinstyle="miter"/>
                <v:path gradientshapeok="t" o:connecttype="rect"/>
              </v:shapetype>
              <v:shape id="Process 8" o:spid="_x0000_s1031" type="#_x0000_t109" style="position:absolute;margin-left:59.9pt;margin-top:3.8pt;width:422.3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" fillcolor="white [3201]" strokecolor="black [3200]" strokeweight="2pt">
                <v:path arrowok="t"/>
                <v:textbox>
                  <w:txbxContent>
                    <w:p w14:paraId="2D99A7BB" w14:textId="77777777" w:rsidR="003F715C" w:rsidRPr="00F07BF9" w:rsidRDefault="003F715C" w:rsidP="00AC6844">
                      <w:pPr>
                        <w:jc w:val="center"/>
                        <w:rPr>
                          <w:sz w:val="20"/>
                          <w:szCs w:val="20"/>
                        </w:rPr>
                      </w:pPr>
                      <w:r>
                        <w:rPr>
                          <w:b/>
                          <w:sz w:val="20"/>
                          <w:szCs w:val="20"/>
                        </w:rPr>
                        <w:t>Final Draft</w:t>
                      </w:r>
                      <w:r w:rsidRPr="00F07BF9">
                        <w:rPr>
                          <w:sz w:val="20"/>
                          <w:szCs w:val="20"/>
                        </w:rPr>
                        <w:t xml:space="preserve">: On the day the students submit the essays, the teacher initiates just-in-time remediation activities, </w:t>
                      </w:r>
                      <w:r>
                        <w:rPr>
                          <w:sz w:val="20"/>
                          <w:szCs w:val="20"/>
                        </w:rPr>
                        <w:t>allowing</w:t>
                      </w:r>
                      <w:r w:rsidRPr="00F07BF9">
                        <w:rPr>
                          <w:sz w:val="20"/>
                          <w:szCs w:val="20"/>
                        </w:rPr>
                        <w:t xml:space="preserve"> </w:t>
                      </w:r>
                      <w:r w:rsidRPr="00AC6469">
                        <w:rPr>
                          <w:sz w:val="20"/>
                          <w:szCs w:val="20"/>
                        </w:rPr>
                        <w:t>students time to edit their essays and write self-reflections on their writing process.  As the next cycle begins, the teacher uses the common rubric to evaluate the essays, using a high</w:t>
                      </w:r>
                      <w:r w:rsidRPr="00F07BF9">
                        <w:rPr>
                          <w:sz w:val="20"/>
                          <w:szCs w:val="20"/>
                        </w:rPr>
                        <w:t xml:space="preserve"> pass, pass, low pass, and no pass model.</w:t>
                      </w:r>
                    </w:p>
                  </w:txbxContent>
                </v:textbox>
                <w10:wrap type="through"/>
              </v:shape>
            </w:pict>
          </mc:Fallback>
        </mc:AlternateContent>
      </w:r>
    </w:p>
    <w:p w14:paraId="15F27651" w14:textId="77777777" w:rsidR="00AC6844" w:rsidRDefault="00AC6844" w:rsidP="00476FFE">
      <w:pPr>
        <w:widowControl w:val="0"/>
        <w:autoSpaceDE w:val="0"/>
        <w:autoSpaceDN w:val="0"/>
        <w:adjustRightInd w:val="0"/>
        <w:rPr>
          <w:rFonts w:ascii="Times New Roman" w:hAnsi="Times New Roman" w:cs="Times New Roman"/>
          <w:bCs/>
          <w:szCs w:val="30"/>
        </w:rPr>
      </w:pPr>
    </w:p>
    <w:p w14:paraId="11B1C0E5" w14:textId="77777777" w:rsidR="00AC6844" w:rsidRDefault="00AC6844" w:rsidP="00476FFE">
      <w:pPr>
        <w:widowControl w:val="0"/>
        <w:autoSpaceDE w:val="0"/>
        <w:autoSpaceDN w:val="0"/>
        <w:adjustRightInd w:val="0"/>
        <w:rPr>
          <w:rFonts w:ascii="Times New Roman" w:hAnsi="Times New Roman" w:cs="Times New Roman"/>
          <w:bCs/>
          <w:szCs w:val="30"/>
        </w:rPr>
      </w:pPr>
    </w:p>
    <w:p w14:paraId="6B41BEE5" w14:textId="77777777" w:rsidR="00AC6844" w:rsidRDefault="00AC6844" w:rsidP="00476FFE">
      <w:pPr>
        <w:widowControl w:val="0"/>
        <w:autoSpaceDE w:val="0"/>
        <w:autoSpaceDN w:val="0"/>
        <w:adjustRightInd w:val="0"/>
        <w:rPr>
          <w:rFonts w:ascii="Times New Roman" w:hAnsi="Times New Roman" w:cs="Times New Roman"/>
          <w:bCs/>
          <w:szCs w:val="30"/>
        </w:rPr>
      </w:pPr>
    </w:p>
    <w:p w14:paraId="54454FC0" w14:textId="77777777" w:rsidR="00AC6844" w:rsidRDefault="00AC6844" w:rsidP="00476FFE">
      <w:pPr>
        <w:widowControl w:val="0"/>
        <w:autoSpaceDE w:val="0"/>
        <w:autoSpaceDN w:val="0"/>
        <w:adjustRightInd w:val="0"/>
        <w:rPr>
          <w:rFonts w:ascii="Times New Roman" w:hAnsi="Times New Roman" w:cs="Times New Roman"/>
          <w:bCs/>
          <w:szCs w:val="30"/>
        </w:rPr>
      </w:pPr>
    </w:p>
    <w:p w14:paraId="02115CA2" w14:textId="77777777" w:rsidR="00AC6844" w:rsidRDefault="00AC6844" w:rsidP="00476FFE">
      <w:pPr>
        <w:widowControl w:val="0"/>
        <w:autoSpaceDE w:val="0"/>
        <w:autoSpaceDN w:val="0"/>
        <w:adjustRightInd w:val="0"/>
        <w:rPr>
          <w:rFonts w:ascii="Times New Roman" w:hAnsi="Times New Roman" w:cs="Times New Roman"/>
          <w:bCs/>
          <w:szCs w:val="30"/>
        </w:rPr>
      </w:pPr>
    </w:p>
    <w:p w14:paraId="0AB6B0B9" w14:textId="5E69621E" w:rsidR="00AC6844" w:rsidRPr="00AC6844" w:rsidRDefault="00AC6844" w:rsidP="00AC6844">
      <w:pPr>
        <w:jc w:val="center"/>
        <w:rPr>
          <w:sz w:val="16"/>
          <w:szCs w:val="16"/>
        </w:rPr>
        <w:sectPr w:rsidR="00AC6844" w:rsidRPr="00AC6844" w:rsidSect="007B2488">
          <w:type w:val="continuous"/>
          <w:pgSz w:w="12240" w:h="15840"/>
          <w:pgMar w:top="1368" w:right="864" w:bottom="864" w:left="864" w:header="720" w:footer="720" w:gutter="0"/>
          <w:cols w:space="720"/>
          <w:docGrid w:linePitch="360"/>
        </w:sectPr>
      </w:pPr>
      <w:r>
        <w:rPr>
          <w:sz w:val="16"/>
          <w:szCs w:val="16"/>
        </w:rPr>
        <w:t>Adapted from the instructional cycle developed by Katie Hern, Chabot College, California Acceleration Project</w:t>
      </w:r>
    </w:p>
    <w:p w14:paraId="673DDD6B" w14:textId="24DA8768" w:rsidR="00AA588A" w:rsidRPr="00310E80" w:rsidRDefault="00AA588A" w:rsidP="00AA588A">
      <w:pPr>
        <w:rPr>
          <w:rFonts w:ascii="Arial" w:hAnsi="Arial" w:cs="Arial"/>
        </w:rPr>
      </w:pPr>
      <w:r w:rsidRPr="00310E80">
        <w:rPr>
          <w:rFonts w:ascii="Arial" w:hAnsi="Arial" w:cs="Arial"/>
          <w:b/>
        </w:rPr>
        <w:lastRenderedPageBreak/>
        <w:t>Pedagogy Speed Drill</w:t>
      </w:r>
      <w:r w:rsidR="0003239D" w:rsidRPr="00310E80">
        <w:rPr>
          <w:rFonts w:ascii="Arial" w:hAnsi="Arial" w:cs="Arial"/>
        </w:rPr>
        <w:t>—</w:t>
      </w:r>
      <w:r w:rsidR="003F715C" w:rsidRPr="00310E80">
        <w:rPr>
          <w:rFonts w:ascii="Arial" w:hAnsi="Arial" w:cs="Arial"/>
        </w:rPr>
        <w:t xml:space="preserve">All quotations taken from “Toward a Vision of Accelerated Curriculum and Pedagogy: High Challenge, High Support Classrooms for Underprepared Students” by Katie Hern and Myra Snell </w:t>
      </w:r>
      <w:r w:rsidRPr="00310E80">
        <w:rPr>
          <w:rFonts w:ascii="Arial" w:hAnsi="Arial" w:cs="Arial"/>
        </w:rPr>
        <w:t xml:space="preserve"> </w:t>
      </w:r>
    </w:p>
    <w:p w14:paraId="16D812C3" w14:textId="77777777" w:rsidR="0003239D" w:rsidRPr="00310E80" w:rsidRDefault="0003239D" w:rsidP="00AA588A">
      <w:pPr>
        <w:rPr>
          <w:rFonts w:ascii="Arial" w:hAnsi="Arial" w:cs="Arial"/>
        </w:rPr>
      </w:pPr>
    </w:p>
    <w:p w14:paraId="4B644BC7" w14:textId="0AE2CADA" w:rsidR="00AA588A" w:rsidRPr="00310E80" w:rsidRDefault="00AA588A" w:rsidP="00AA588A">
      <w:pPr>
        <w:rPr>
          <w:rFonts w:ascii="Arial" w:hAnsi="Arial" w:cs="Arial"/>
          <w:sz w:val="22"/>
        </w:rPr>
      </w:pPr>
      <w:r w:rsidRPr="00310E80">
        <w:rPr>
          <w:rFonts w:ascii="Arial" w:hAnsi="Arial" w:cs="Arial"/>
        </w:rPr>
        <w:t xml:space="preserve">    </w:t>
      </w:r>
      <w:r w:rsidR="003F715C" w:rsidRPr="00310E80">
        <w:rPr>
          <w:rFonts w:ascii="Arial" w:hAnsi="Arial" w:cs="Arial"/>
        </w:rPr>
        <w:t xml:space="preserve">         </w:t>
      </w:r>
      <w:r w:rsidRPr="00310E80">
        <w:rPr>
          <w:rFonts w:ascii="Arial" w:hAnsi="Arial" w:cs="Arial"/>
          <w:sz w:val="22"/>
        </w:rPr>
        <w:t xml:space="preserve">Pedagogical </w:t>
      </w:r>
      <w:r w:rsidR="003F715C" w:rsidRPr="00310E80">
        <w:rPr>
          <w:rFonts w:ascii="Arial" w:hAnsi="Arial" w:cs="Arial"/>
          <w:sz w:val="22"/>
        </w:rPr>
        <w:t xml:space="preserve">principle                   </w:t>
      </w:r>
      <w:r w:rsidRPr="00310E80">
        <w:rPr>
          <w:rFonts w:ascii="Arial" w:hAnsi="Arial" w:cs="Arial"/>
          <w:sz w:val="22"/>
        </w:rPr>
        <w:t>Describ</w:t>
      </w:r>
      <w:r w:rsidR="003F715C" w:rsidRPr="00310E80">
        <w:rPr>
          <w:rFonts w:ascii="Arial" w:hAnsi="Arial" w:cs="Arial"/>
          <w:sz w:val="22"/>
        </w:rPr>
        <w:t xml:space="preserve">e in your own words       </w:t>
      </w:r>
      <w:r w:rsidR="00310E80">
        <w:rPr>
          <w:rFonts w:ascii="Arial" w:hAnsi="Arial" w:cs="Arial"/>
          <w:sz w:val="22"/>
        </w:rPr>
        <w:t xml:space="preserve"> </w:t>
      </w:r>
      <w:r w:rsidRPr="00310E80">
        <w:rPr>
          <w:rFonts w:ascii="Arial" w:hAnsi="Arial" w:cs="Arial"/>
          <w:sz w:val="22"/>
        </w:rPr>
        <w:t xml:space="preserve">Example of classroom application </w:t>
      </w:r>
    </w:p>
    <w:tbl>
      <w:tblPr>
        <w:tblStyle w:val="TableGrid"/>
        <w:tblW w:w="0" w:type="auto"/>
        <w:tblLook w:val="04A0" w:firstRow="1" w:lastRow="0" w:firstColumn="1" w:lastColumn="0" w:noHBand="0" w:noVBand="1"/>
      </w:tblPr>
      <w:tblGrid>
        <w:gridCol w:w="3745"/>
        <w:gridCol w:w="3461"/>
        <w:gridCol w:w="3584"/>
      </w:tblGrid>
      <w:tr w:rsidR="00AA588A" w:rsidRPr="00310E80" w14:paraId="2FDDF074" w14:textId="77777777" w:rsidTr="0003239D">
        <w:tc>
          <w:tcPr>
            <w:tcW w:w="3798" w:type="dxa"/>
          </w:tcPr>
          <w:p w14:paraId="044345FB" w14:textId="7EEADDE0" w:rsidR="00AA588A" w:rsidRPr="00310E80" w:rsidRDefault="00AA588A" w:rsidP="00AA588A">
            <w:pPr>
              <w:pStyle w:val="NormalWeb"/>
              <w:rPr>
                <w:rFonts w:ascii="Arial" w:hAnsi="Arial" w:cs="Arial"/>
                <w:color w:val="191919"/>
                <w:sz w:val="22"/>
                <w:szCs w:val="24"/>
              </w:rPr>
            </w:pPr>
            <w:r w:rsidRPr="00310E80">
              <w:rPr>
                <w:rFonts w:ascii="Arial" w:hAnsi="Arial" w:cs="Arial"/>
                <w:b/>
                <w:sz w:val="22"/>
                <w:szCs w:val="24"/>
              </w:rPr>
              <w:t xml:space="preserve">Backwards Design: </w:t>
            </w:r>
            <w:r w:rsidR="0003239D" w:rsidRPr="00310E80">
              <w:rPr>
                <w:rFonts w:ascii="Arial" w:hAnsi="Arial" w:cs="Arial"/>
                <w:color w:val="191919"/>
                <w:sz w:val="22"/>
                <w:szCs w:val="24"/>
              </w:rPr>
              <w:t xml:space="preserve">To be “ready” for </w:t>
            </w:r>
            <w:r w:rsidRPr="00310E80">
              <w:rPr>
                <w:rFonts w:ascii="Arial" w:hAnsi="Arial" w:cs="Arial"/>
                <w:color w:val="191919"/>
                <w:sz w:val="22"/>
                <w:szCs w:val="24"/>
              </w:rPr>
              <w:t>a college-level course</w:t>
            </w:r>
            <w:r w:rsidRPr="00310E80">
              <w:rPr>
                <w:rFonts w:ascii="Arial" w:hAnsi="Arial" w:cs="Arial"/>
                <w:color w:val="191919"/>
                <w:sz w:val="22"/>
                <w:szCs w:val="24"/>
              </w:rPr>
              <w:br/>
              <w:t>in English or math, less</w:t>
            </w:r>
            <w:r w:rsidRPr="00310E80">
              <w:rPr>
                <w:rFonts w:ascii="Arial" w:hAnsi="Arial" w:cs="Arial"/>
                <w:color w:val="191919"/>
                <w:sz w:val="22"/>
                <w:szCs w:val="24"/>
              </w:rPr>
              <w:br/>
              <w:t>prepared students need</w:t>
            </w:r>
            <w:r w:rsidRPr="00310E80">
              <w:rPr>
                <w:rFonts w:ascii="Arial" w:hAnsi="Arial" w:cs="Arial"/>
                <w:color w:val="191919"/>
                <w:sz w:val="22"/>
                <w:szCs w:val="24"/>
              </w:rPr>
              <w:br/>
              <w:t xml:space="preserve">practice and guidance in the same things that these courses require (9). </w:t>
            </w:r>
          </w:p>
        </w:tc>
        <w:tc>
          <w:tcPr>
            <w:tcW w:w="3546" w:type="dxa"/>
          </w:tcPr>
          <w:p w14:paraId="23E05CF1" w14:textId="77777777" w:rsidR="00AA588A" w:rsidRPr="00310E80" w:rsidRDefault="00AA588A" w:rsidP="00AA588A">
            <w:pPr>
              <w:rPr>
                <w:rFonts w:ascii="Arial" w:hAnsi="Arial" w:cs="Arial"/>
                <w:sz w:val="22"/>
              </w:rPr>
            </w:pPr>
          </w:p>
        </w:tc>
        <w:tc>
          <w:tcPr>
            <w:tcW w:w="3672" w:type="dxa"/>
          </w:tcPr>
          <w:p w14:paraId="715A4A36" w14:textId="77777777" w:rsidR="00AA588A" w:rsidRPr="00310E80" w:rsidRDefault="00AA588A" w:rsidP="00AA588A">
            <w:pPr>
              <w:rPr>
                <w:rFonts w:ascii="Arial" w:hAnsi="Arial" w:cs="Arial"/>
                <w:sz w:val="22"/>
              </w:rPr>
            </w:pPr>
          </w:p>
        </w:tc>
      </w:tr>
      <w:tr w:rsidR="00AA588A" w:rsidRPr="00310E80" w14:paraId="324D897F" w14:textId="77777777" w:rsidTr="0003239D">
        <w:tc>
          <w:tcPr>
            <w:tcW w:w="3798" w:type="dxa"/>
          </w:tcPr>
          <w:p w14:paraId="2165F83E" w14:textId="5509FB95" w:rsidR="00AA588A" w:rsidRPr="00310E80" w:rsidRDefault="00AA588A" w:rsidP="00AA588A">
            <w:pPr>
              <w:rPr>
                <w:rFonts w:ascii="Arial" w:hAnsi="Arial" w:cs="Arial"/>
                <w:color w:val="191919"/>
                <w:sz w:val="22"/>
              </w:rPr>
            </w:pPr>
            <w:r w:rsidRPr="00310E80">
              <w:rPr>
                <w:rFonts w:ascii="Arial" w:hAnsi="Arial" w:cs="Arial"/>
                <w:b/>
                <w:sz w:val="22"/>
                <w:szCs w:val="20"/>
              </w:rPr>
              <w:t xml:space="preserve">Relevant, Thinking-Oriented Curriculum: </w:t>
            </w:r>
            <w:r w:rsidRPr="00310E80">
              <w:rPr>
                <w:rFonts w:ascii="Arial" w:hAnsi="Arial" w:cs="Arial"/>
                <w:color w:val="191919"/>
                <w:sz w:val="22"/>
              </w:rPr>
              <w:t xml:space="preserve">Underprepared students are best served by rigorous engagement with issues that matter (12). </w:t>
            </w:r>
          </w:p>
        </w:tc>
        <w:tc>
          <w:tcPr>
            <w:tcW w:w="3546" w:type="dxa"/>
          </w:tcPr>
          <w:p w14:paraId="5FF12B81" w14:textId="77777777" w:rsidR="00AA588A" w:rsidRPr="00310E80" w:rsidRDefault="00AA588A" w:rsidP="00AA588A">
            <w:pPr>
              <w:rPr>
                <w:rFonts w:ascii="Arial" w:hAnsi="Arial" w:cs="Arial"/>
                <w:sz w:val="22"/>
              </w:rPr>
            </w:pPr>
          </w:p>
        </w:tc>
        <w:tc>
          <w:tcPr>
            <w:tcW w:w="3672" w:type="dxa"/>
          </w:tcPr>
          <w:p w14:paraId="421ECA8E" w14:textId="77777777" w:rsidR="00AA588A" w:rsidRPr="00310E80" w:rsidRDefault="00AA588A" w:rsidP="00AA588A">
            <w:pPr>
              <w:rPr>
                <w:rFonts w:ascii="Arial" w:hAnsi="Arial" w:cs="Arial"/>
                <w:sz w:val="22"/>
              </w:rPr>
            </w:pPr>
          </w:p>
        </w:tc>
      </w:tr>
      <w:tr w:rsidR="00AA588A" w:rsidRPr="00310E80" w14:paraId="56819A93" w14:textId="77777777" w:rsidTr="0003239D">
        <w:tc>
          <w:tcPr>
            <w:tcW w:w="3798" w:type="dxa"/>
          </w:tcPr>
          <w:p w14:paraId="63A093CB" w14:textId="25AB972B" w:rsidR="00AA588A" w:rsidRPr="00310E80" w:rsidRDefault="00AA588A" w:rsidP="00AA588A">
            <w:pPr>
              <w:pStyle w:val="NormalWeb"/>
              <w:rPr>
                <w:rFonts w:ascii="Arial" w:hAnsi="Arial" w:cs="Arial"/>
                <w:sz w:val="22"/>
                <w:szCs w:val="24"/>
              </w:rPr>
            </w:pPr>
            <w:r w:rsidRPr="00310E80">
              <w:rPr>
                <w:rFonts w:ascii="Arial" w:hAnsi="Arial" w:cs="Arial"/>
                <w:b/>
                <w:sz w:val="22"/>
                <w:szCs w:val="24"/>
              </w:rPr>
              <w:t xml:space="preserve">Just-In-Time Remediation:  </w:t>
            </w:r>
            <w:r w:rsidRPr="00310E80">
              <w:rPr>
                <w:rFonts w:ascii="Arial" w:hAnsi="Arial" w:cs="Arial"/>
                <w:sz w:val="22"/>
                <w:szCs w:val="24"/>
              </w:rPr>
              <w:t>I</w:t>
            </w:r>
            <w:r w:rsidRPr="00310E80">
              <w:rPr>
                <w:rFonts w:ascii="Arial" w:hAnsi="Arial" w:cs="Arial"/>
                <w:color w:val="191919"/>
                <w:sz w:val="22"/>
                <w:szCs w:val="24"/>
              </w:rPr>
              <w:t>n our accelerated courses, Snell and I have found that when students are analyzing body measurements in the context of forensics, or examining the causes of addiction, they often want to address the basic stu</w:t>
            </w:r>
            <w:r w:rsidR="003F715C" w:rsidRPr="00310E80">
              <w:rPr>
                <w:rFonts w:ascii="Arial" w:hAnsi="Arial" w:cs="Arial"/>
                <w:color w:val="191919"/>
                <w:sz w:val="22"/>
                <w:szCs w:val="24"/>
              </w:rPr>
              <w:t>ff</w:t>
            </w:r>
            <w:r w:rsidRPr="00310E80">
              <w:rPr>
                <w:rFonts w:ascii="Arial" w:hAnsi="Arial" w:cs="Arial"/>
                <w:color w:val="191919"/>
                <w:sz w:val="22"/>
                <w:szCs w:val="24"/>
              </w:rPr>
              <w:t xml:space="preserve"> that’s getting in their way. They’re motivated to learn how to calculate the line of best </w:t>
            </w:r>
            <w:r w:rsidR="003F715C" w:rsidRPr="00310E80">
              <w:rPr>
                <w:rFonts w:ascii="Arial" w:hAnsi="Arial" w:cs="Arial"/>
                <w:color w:val="191919"/>
                <w:sz w:val="22"/>
                <w:szCs w:val="24"/>
              </w:rPr>
              <w:t>fi</w:t>
            </w:r>
            <w:r w:rsidRPr="00310E80">
              <w:rPr>
                <w:rFonts w:ascii="Arial" w:hAnsi="Arial" w:cs="Arial"/>
                <w:color w:val="191919"/>
                <w:sz w:val="22"/>
                <w:szCs w:val="24"/>
              </w:rPr>
              <w:t xml:space="preserve">t, or to clarify their thesis statement, because they want to communicate their ideas effectively. That motivation is much less likely when skills are drilled in isolation (17). </w:t>
            </w:r>
          </w:p>
        </w:tc>
        <w:tc>
          <w:tcPr>
            <w:tcW w:w="3546" w:type="dxa"/>
          </w:tcPr>
          <w:p w14:paraId="2252B79A" w14:textId="77777777" w:rsidR="00AA588A" w:rsidRPr="00310E80" w:rsidRDefault="00AA588A" w:rsidP="00AA588A">
            <w:pPr>
              <w:rPr>
                <w:rFonts w:ascii="Arial" w:hAnsi="Arial" w:cs="Arial"/>
                <w:sz w:val="22"/>
              </w:rPr>
            </w:pPr>
          </w:p>
        </w:tc>
        <w:tc>
          <w:tcPr>
            <w:tcW w:w="3672" w:type="dxa"/>
          </w:tcPr>
          <w:p w14:paraId="5A5A5527" w14:textId="77777777" w:rsidR="00AA588A" w:rsidRPr="00310E80" w:rsidRDefault="00AA588A" w:rsidP="00AA588A">
            <w:pPr>
              <w:rPr>
                <w:rFonts w:ascii="Arial" w:hAnsi="Arial" w:cs="Arial"/>
                <w:sz w:val="22"/>
              </w:rPr>
            </w:pPr>
          </w:p>
        </w:tc>
      </w:tr>
      <w:tr w:rsidR="00AA588A" w:rsidRPr="00310E80" w14:paraId="10F8199A" w14:textId="77777777" w:rsidTr="0003239D">
        <w:tc>
          <w:tcPr>
            <w:tcW w:w="3798" w:type="dxa"/>
            <w:vAlign w:val="center"/>
          </w:tcPr>
          <w:p w14:paraId="4513D856" w14:textId="38383CE5" w:rsidR="00AA588A" w:rsidRPr="00310E80" w:rsidRDefault="00AA588A" w:rsidP="00AA588A">
            <w:pPr>
              <w:pStyle w:val="NormalWeb"/>
              <w:rPr>
                <w:rFonts w:ascii="Arial" w:hAnsi="Arial" w:cs="Arial"/>
                <w:sz w:val="22"/>
                <w:szCs w:val="24"/>
              </w:rPr>
            </w:pPr>
            <w:r w:rsidRPr="00310E80">
              <w:rPr>
                <w:rFonts w:ascii="Arial" w:hAnsi="Arial" w:cs="Arial"/>
                <w:b/>
                <w:sz w:val="22"/>
                <w:szCs w:val="24"/>
              </w:rPr>
              <w:t xml:space="preserve">Low-Stakes, Collaborative Practice: </w:t>
            </w:r>
            <w:r w:rsidRPr="00310E80">
              <w:rPr>
                <w:rFonts w:ascii="Arial" w:hAnsi="Arial" w:cs="Arial"/>
                <w:color w:val="191919"/>
                <w:sz w:val="22"/>
                <w:szCs w:val="24"/>
              </w:rPr>
              <w:t>When teachers ask underprepared students to do challenging, college-level work, they need to build in a lot of opportunities for practice. These students need space to work through their thinking, try out new vocabulary, see how other students approach tasks, and receive targeted guidance from the teacher (19)</w:t>
            </w:r>
            <w:r w:rsidR="003F715C" w:rsidRPr="00310E80">
              <w:rPr>
                <w:rFonts w:ascii="Arial" w:hAnsi="Arial" w:cs="Arial"/>
                <w:color w:val="191919"/>
                <w:sz w:val="22"/>
                <w:szCs w:val="24"/>
              </w:rPr>
              <w:t>.</w:t>
            </w:r>
          </w:p>
        </w:tc>
        <w:tc>
          <w:tcPr>
            <w:tcW w:w="3546" w:type="dxa"/>
          </w:tcPr>
          <w:p w14:paraId="255F3A67" w14:textId="77777777" w:rsidR="00AA588A" w:rsidRPr="00310E80" w:rsidRDefault="00AA588A" w:rsidP="00AA588A">
            <w:pPr>
              <w:rPr>
                <w:rFonts w:ascii="Arial" w:hAnsi="Arial" w:cs="Arial"/>
                <w:sz w:val="22"/>
              </w:rPr>
            </w:pPr>
          </w:p>
        </w:tc>
        <w:tc>
          <w:tcPr>
            <w:tcW w:w="3672" w:type="dxa"/>
          </w:tcPr>
          <w:p w14:paraId="51504F1E" w14:textId="77777777" w:rsidR="00AA588A" w:rsidRPr="00310E80" w:rsidRDefault="00AA588A" w:rsidP="00AA588A">
            <w:pPr>
              <w:rPr>
                <w:rFonts w:ascii="Arial" w:hAnsi="Arial" w:cs="Arial"/>
                <w:sz w:val="22"/>
              </w:rPr>
            </w:pPr>
          </w:p>
        </w:tc>
      </w:tr>
      <w:tr w:rsidR="00AA588A" w:rsidRPr="00310E80" w14:paraId="1FEA9257" w14:textId="77777777" w:rsidTr="0003239D">
        <w:tc>
          <w:tcPr>
            <w:tcW w:w="3798" w:type="dxa"/>
          </w:tcPr>
          <w:p w14:paraId="18FAEB69" w14:textId="77777777" w:rsidR="00AA588A" w:rsidRPr="00310E80" w:rsidRDefault="00AA588A" w:rsidP="00AA588A">
            <w:pPr>
              <w:pStyle w:val="NormalWeb"/>
              <w:rPr>
                <w:rFonts w:ascii="Arial" w:hAnsi="Arial" w:cs="Arial"/>
                <w:sz w:val="22"/>
                <w:szCs w:val="24"/>
              </w:rPr>
            </w:pPr>
            <w:r w:rsidRPr="00310E80">
              <w:rPr>
                <w:rFonts w:ascii="Arial" w:hAnsi="Arial" w:cs="Arial"/>
                <w:b/>
                <w:sz w:val="22"/>
                <w:szCs w:val="24"/>
              </w:rPr>
              <w:t xml:space="preserve">Intentional Support for Students’ Affective Needs: </w:t>
            </w:r>
            <w:r w:rsidRPr="00310E80">
              <w:rPr>
                <w:rFonts w:ascii="Arial" w:hAnsi="Arial" w:cs="Arial"/>
                <w:color w:val="191919"/>
                <w:sz w:val="22"/>
                <w:szCs w:val="24"/>
              </w:rPr>
              <w:t xml:space="preserve">Many students come into the community college classroom with a history of uneven, fraught, and even traumatic educational experiences that lead them to mistrust their teachers and, perhaps more important, to mistrust themselves as learners (26). </w:t>
            </w:r>
          </w:p>
        </w:tc>
        <w:tc>
          <w:tcPr>
            <w:tcW w:w="3546" w:type="dxa"/>
          </w:tcPr>
          <w:p w14:paraId="6D25D30A" w14:textId="77777777" w:rsidR="00AA588A" w:rsidRPr="00310E80" w:rsidRDefault="00AA588A" w:rsidP="00AA588A">
            <w:pPr>
              <w:rPr>
                <w:rFonts w:ascii="Arial" w:hAnsi="Arial" w:cs="Arial"/>
                <w:sz w:val="22"/>
              </w:rPr>
            </w:pPr>
          </w:p>
        </w:tc>
        <w:tc>
          <w:tcPr>
            <w:tcW w:w="3672" w:type="dxa"/>
          </w:tcPr>
          <w:p w14:paraId="5F1E13CD" w14:textId="77777777" w:rsidR="00AA588A" w:rsidRPr="00310E80" w:rsidRDefault="00AA588A" w:rsidP="00AA588A">
            <w:pPr>
              <w:rPr>
                <w:rFonts w:ascii="Arial" w:hAnsi="Arial" w:cs="Arial"/>
                <w:sz w:val="22"/>
              </w:rPr>
            </w:pPr>
          </w:p>
        </w:tc>
      </w:tr>
    </w:tbl>
    <w:p w14:paraId="04FCD88B" w14:textId="77777777" w:rsidR="00AA588A" w:rsidRPr="00310E80" w:rsidRDefault="00AA588A" w:rsidP="00AA588A">
      <w:pPr>
        <w:rPr>
          <w:rFonts w:ascii="Arial" w:hAnsi="Arial" w:cs="Arial"/>
          <w:sz w:val="22"/>
        </w:rPr>
      </w:pPr>
    </w:p>
    <w:p w14:paraId="74F71E86" w14:textId="77777777" w:rsidR="00846783" w:rsidRPr="00310E80" w:rsidRDefault="00846783" w:rsidP="00846783">
      <w:pPr>
        <w:tabs>
          <w:tab w:val="left" w:pos="10530"/>
        </w:tabs>
        <w:contextualSpacing/>
        <w:rPr>
          <w:rFonts w:ascii="Arial" w:hAnsi="Arial" w:cs="Arial"/>
          <w:b/>
          <w:sz w:val="28"/>
          <w:szCs w:val="28"/>
          <w:u w:val="single"/>
        </w:rPr>
      </w:pPr>
      <w:r w:rsidRPr="00310E80">
        <w:rPr>
          <w:rFonts w:ascii="Arial" w:hAnsi="Arial" w:cs="Arial"/>
          <w:b/>
          <w:sz w:val="28"/>
          <w:szCs w:val="28"/>
          <w:u w:val="single"/>
        </w:rPr>
        <w:lastRenderedPageBreak/>
        <w:t xml:space="preserve">Essay 1 Prompt </w:t>
      </w:r>
      <w:r w:rsidRPr="00310E80">
        <w:rPr>
          <w:rFonts w:ascii="Arial" w:hAnsi="Arial" w:cs="Arial"/>
          <w:b/>
          <w:sz w:val="28"/>
          <w:szCs w:val="28"/>
          <w:u w:val="single"/>
        </w:rPr>
        <w:tab/>
      </w:r>
    </w:p>
    <w:p w14:paraId="32CEDD1E" w14:textId="77777777" w:rsidR="00846783" w:rsidRPr="00310E80" w:rsidRDefault="00846783" w:rsidP="00846783">
      <w:pPr>
        <w:spacing w:line="276" w:lineRule="auto"/>
        <w:contextualSpacing/>
        <w:rPr>
          <w:rFonts w:ascii="Arial" w:hAnsi="Arial" w:cs="Arial"/>
          <w:sz w:val="20"/>
          <w:szCs w:val="20"/>
        </w:rPr>
      </w:pPr>
      <w:r w:rsidRPr="00310E80">
        <w:rPr>
          <w:rFonts w:ascii="Arial" w:hAnsi="Arial" w:cs="Arial"/>
          <w:b/>
          <w:sz w:val="20"/>
          <w:szCs w:val="20"/>
        </w:rPr>
        <w:tab/>
      </w:r>
      <w:r w:rsidRPr="00310E80">
        <w:rPr>
          <w:rFonts w:ascii="Arial" w:hAnsi="Arial" w:cs="Arial"/>
          <w:b/>
          <w:sz w:val="20"/>
          <w:szCs w:val="20"/>
        </w:rPr>
        <w:tab/>
      </w:r>
      <w:r w:rsidRPr="00310E80">
        <w:rPr>
          <w:rFonts w:ascii="Arial" w:hAnsi="Arial" w:cs="Arial"/>
          <w:b/>
          <w:sz w:val="20"/>
          <w:szCs w:val="20"/>
        </w:rPr>
        <w:tab/>
      </w:r>
      <w:r w:rsidRPr="00310E80">
        <w:rPr>
          <w:rFonts w:ascii="Arial" w:hAnsi="Arial" w:cs="Arial"/>
          <w:b/>
          <w:sz w:val="20"/>
          <w:szCs w:val="20"/>
        </w:rPr>
        <w:tab/>
      </w:r>
    </w:p>
    <w:p w14:paraId="450596F3" w14:textId="77777777" w:rsidR="00846783" w:rsidRPr="00310E80" w:rsidRDefault="00846783" w:rsidP="00846783">
      <w:pPr>
        <w:tabs>
          <w:tab w:val="left" w:pos="10530"/>
        </w:tabs>
        <w:rPr>
          <w:rFonts w:ascii="Arial" w:hAnsi="Arial" w:cs="Arial"/>
          <w:b/>
          <w:szCs w:val="20"/>
          <w:u w:val="single"/>
        </w:rPr>
      </w:pPr>
      <w:r w:rsidRPr="00310E80">
        <w:rPr>
          <w:rFonts w:ascii="Arial" w:hAnsi="Arial" w:cs="Arial"/>
          <w:b/>
          <w:szCs w:val="20"/>
          <w:u w:val="single"/>
        </w:rPr>
        <w:t>Main Goals for Essay 1</w:t>
      </w:r>
      <w:r w:rsidRPr="00310E80">
        <w:rPr>
          <w:rFonts w:ascii="Arial" w:hAnsi="Arial" w:cs="Arial"/>
          <w:b/>
          <w:szCs w:val="20"/>
          <w:u w:val="single"/>
        </w:rPr>
        <w:tab/>
      </w:r>
    </w:p>
    <w:p w14:paraId="027CB3F6" w14:textId="374D5A87" w:rsidR="00846783" w:rsidRPr="00310E80" w:rsidRDefault="00DE6B6A" w:rsidP="00DE6B6A">
      <w:pPr>
        <w:pStyle w:val="ListParagraph"/>
        <w:numPr>
          <w:ilvl w:val="0"/>
          <w:numId w:val="42"/>
        </w:numPr>
        <w:tabs>
          <w:tab w:val="left" w:pos="10530"/>
        </w:tabs>
        <w:rPr>
          <w:rFonts w:ascii="Arial" w:hAnsi="Arial" w:cs="Arial"/>
          <w:szCs w:val="20"/>
        </w:rPr>
      </w:pPr>
      <w:r w:rsidRPr="00310E80">
        <w:rPr>
          <w:rFonts w:ascii="Arial" w:hAnsi="Arial" w:cs="Arial"/>
          <w:szCs w:val="20"/>
        </w:rPr>
        <w:t>Summarize/paraphrase/explain main concepts from the texts</w:t>
      </w:r>
    </w:p>
    <w:p w14:paraId="2D96B4FA" w14:textId="513C54C0" w:rsidR="00DE6B6A" w:rsidRPr="00310E80" w:rsidRDefault="00DE6B6A" w:rsidP="00DE6B6A">
      <w:pPr>
        <w:pStyle w:val="ListParagraph"/>
        <w:numPr>
          <w:ilvl w:val="0"/>
          <w:numId w:val="42"/>
        </w:numPr>
        <w:tabs>
          <w:tab w:val="left" w:pos="10530"/>
        </w:tabs>
        <w:rPr>
          <w:rFonts w:ascii="Arial" w:hAnsi="Arial" w:cs="Arial"/>
          <w:szCs w:val="20"/>
        </w:rPr>
      </w:pPr>
      <w:r w:rsidRPr="00310E80">
        <w:rPr>
          <w:rFonts w:ascii="Arial" w:hAnsi="Arial" w:cs="Arial"/>
          <w:szCs w:val="20"/>
        </w:rPr>
        <w:t xml:space="preserve">Explain the relationships between main ideas/concepts from the texts and how they may influence people </w:t>
      </w:r>
    </w:p>
    <w:p w14:paraId="047AB0F8" w14:textId="7D5FA327" w:rsidR="00DE6B6A" w:rsidRPr="00310E80" w:rsidRDefault="00DE6B6A" w:rsidP="00DE6B6A">
      <w:pPr>
        <w:pStyle w:val="ListParagraph"/>
        <w:numPr>
          <w:ilvl w:val="0"/>
          <w:numId w:val="42"/>
        </w:numPr>
        <w:tabs>
          <w:tab w:val="left" w:pos="10530"/>
        </w:tabs>
        <w:rPr>
          <w:rFonts w:ascii="Arial" w:hAnsi="Arial" w:cs="Arial"/>
          <w:szCs w:val="20"/>
        </w:rPr>
      </w:pPr>
      <w:r w:rsidRPr="00310E80">
        <w:rPr>
          <w:rFonts w:ascii="Arial" w:hAnsi="Arial" w:cs="Arial"/>
          <w:szCs w:val="20"/>
        </w:rPr>
        <w:t>Provide short and extended examples to illustrate main ideas/concepts</w:t>
      </w:r>
    </w:p>
    <w:p w14:paraId="51A756DB" w14:textId="77777777" w:rsidR="00846783" w:rsidRPr="00310E80" w:rsidRDefault="00846783" w:rsidP="00846783">
      <w:pPr>
        <w:contextualSpacing/>
        <w:rPr>
          <w:rFonts w:ascii="Arial" w:hAnsi="Arial" w:cs="Arial"/>
          <w:szCs w:val="20"/>
        </w:rPr>
      </w:pPr>
    </w:p>
    <w:p w14:paraId="1BBBF6BD" w14:textId="77777777" w:rsidR="00846783" w:rsidRPr="00310E80" w:rsidRDefault="00846783" w:rsidP="00846783">
      <w:pPr>
        <w:tabs>
          <w:tab w:val="left" w:pos="10530"/>
        </w:tabs>
        <w:contextualSpacing/>
        <w:rPr>
          <w:rFonts w:ascii="Arial" w:hAnsi="Arial" w:cs="Arial"/>
          <w:b/>
          <w:szCs w:val="20"/>
          <w:u w:val="single"/>
        </w:rPr>
      </w:pPr>
      <w:r w:rsidRPr="00310E80">
        <w:rPr>
          <w:rFonts w:ascii="Arial" w:hAnsi="Arial" w:cs="Arial"/>
          <w:b/>
          <w:szCs w:val="20"/>
          <w:u w:val="single"/>
        </w:rPr>
        <w:t>Texts for Essay 1</w:t>
      </w:r>
      <w:r w:rsidRPr="00310E80">
        <w:rPr>
          <w:rFonts w:ascii="Arial" w:hAnsi="Arial" w:cs="Arial"/>
          <w:b/>
          <w:szCs w:val="20"/>
          <w:u w:val="single"/>
        </w:rPr>
        <w:tab/>
      </w:r>
    </w:p>
    <w:p w14:paraId="3088E02A" w14:textId="77777777" w:rsidR="006D112E" w:rsidRPr="00310E80" w:rsidRDefault="0040298B" w:rsidP="00DE6B6A">
      <w:pPr>
        <w:numPr>
          <w:ilvl w:val="0"/>
          <w:numId w:val="44"/>
        </w:numPr>
        <w:contextualSpacing/>
        <w:rPr>
          <w:rFonts w:ascii="Arial" w:hAnsi="Arial" w:cs="Arial"/>
          <w:szCs w:val="20"/>
        </w:rPr>
      </w:pPr>
      <w:r w:rsidRPr="00310E80">
        <w:rPr>
          <w:rFonts w:ascii="Arial" w:hAnsi="Arial" w:cs="Arial"/>
          <w:szCs w:val="20"/>
        </w:rPr>
        <w:t xml:space="preserve">“Chapter 1: The Mindsets” from </w:t>
      </w:r>
      <w:r w:rsidRPr="00310E80">
        <w:rPr>
          <w:rFonts w:ascii="Arial" w:hAnsi="Arial" w:cs="Arial"/>
          <w:i/>
          <w:iCs/>
          <w:szCs w:val="20"/>
        </w:rPr>
        <w:t xml:space="preserve">Mindset: The New Psychology of Success </w:t>
      </w:r>
      <w:r w:rsidRPr="00310E80">
        <w:rPr>
          <w:rFonts w:ascii="Arial" w:hAnsi="Arial" w:cs="Arial"/>
          <w:szCs w:val="20"/>
        </w:rPr>
        <w:t>by Carol Dweck</w:t>
      </w:r>
    </w:p>
    <w:p w14:paraId="0E0C766A" w14:textId="77777777" w:rsidR="006D112E" w:rsidRPr="00310E80" w:rsidRDefault="0040298B" w:rsidP="00DE6B6A">
      <w:pPr>
        <w:numPr>
          <w:ilvl w:val="0"/>
          <w:numId w:val="44"/>
        </w:numPr>
        <w:contextualSpacing/>
        <w:rPr>
          <w:rFonts w:ascii="Arial" w:hAnsi="Arial" w:cs="Arial"/>
          <w:szCs w:val="20"/>
        </w:rPr>
      </w:pPr>
      <w:r w:rsidRPr="00310E80">
        <w:rPr>
          <w:rFonts w:ascii="Arial" w:hAnsi="Arial" w:cs="Arial"/>
          <w:szCs w:val="20"/>
        </w:rPr>
        <w:t>“Prominent Scholar Calls Growth Mindset a Cancerous Idea in Isolation” by Adriel A. Hilton</w:t>
      </w:r>
    </w:p>
    <w:p w14:paraId="0F277B1B" w14:textId="77777777" w:rsidR="006D112E" w:rsidRPr="00310E80" w:rsidRDefault="0040298B" w:rsidP="00DE6B6A">
      <w:pPr>
        <w:numPr>
          <w:ilvl w:val="0"/>
          <w:numId w:val="44"/>
        </w:numPr>
        <w:contextualSpacing/>
        <w:rPr>
          <w:rFonts w:ascii="Arial" w:hAnsi="Arial" w:cs="Arial"/>
          <w:szCs w:val="20"/>
        </w:rPr>
      </w:pPr>
      <w:r w:rsidRPr="00310E80">
        <w:rPr>
          <w:rFonts w:ascii="Arial" w:hAnsi="Arial" w:cs="Arial"/>
          <w:szCs w:val="20"/>
        </w:rPr>
        <w:t xml:space="preserve">“Chapter 2: The Student Fear Factor” from </w:t>
      </w:r>
      <w:r w:rsidRPr="00310E80">
        <w:rPr>
          <w:rFonts w:ascii="Arial" w:hAnsi="Arial" w:cs="Arial"/>
          <w:i/>
          <w:iCs/>
          <w:szCs w:val="20"/>
        </w:rPr>
        <w:t>The College Fear Factor</w:t>
      </w:r>
      <w:r w:rsidRPr="00310E80">
        <w:rPr>
          <w:rFonts w:ascii="Arial" w:hAnsi="Arial" w:cs="Arial"/>
          <w:szCs w:val="20"/>
        </w:rPr>
        <w:t xml:space="preserve"> by Rebecca Cox</w:t>
      </w:r>
    </w:p>
    <w:p w14:paraId="78AA6FEE" w14:textId="77777777" w:rsidR="006D112E" w:rsidRPr="00310E80" w:rsidRDefault="0040298B" w:rsidP="00DE6B6A">
      <w:pPr>
        <w:numPr>
          <w:ilvl w:val="0"/>
          <w:numId w:val="44"/>
        </w:numPr>
        <w:contextualSpacing/>
        <w:rPr>
          <w:rFonts w:ascii="Arial" w:hAnsi="Arial" w:cs="Arial"/>
          <w:szCs w:val="20"/>
        </w:rPr>
      </w:pPr>
      <w:r w:rsidRPr="00310E80">
        <w:rPr>
          <w:rFonts w:ascii="Arial" w:hAnsi="Arial" w:cs="Arial"/>
          <w:szCs w:val="20"/>
        </w:rPr>
        <w:t xml:space="preserve">Chapters 1, 4, 5, and 6 from </w:t>
      </w:r>
      <w:r w:rsidRPr="00310E80">
        <w:rPr>
          <w:rFonts w:ascii="Arial" w:hAnsi="Arial" w:cs="Arial"/>
          <w:i/>
          <w:iCs/>
          <w:szCs w:val="20"/>
        </w:rPr>
        <w:t>Drive: The Surprising Truth about What Motivates Us</w:t>
      </w:r>
      <w:r w:rsidRPr="00310E80">
        <w:rPr>
          <w:rFonts w:ascii="Arial" w:hAnsi="Arial" w:cs="Arial"/>
          <w:szCs w:val="20"/>
        </w:rPr>
        <w:t xml:space="preserve"> by Daniel Pink </w:t>
      </w:r>
    </w:p>
    <w:p w14:paraId="14F568B6" w14:textId="77777777" w:rsidR="00846783" w:rsidRPr="00310E80" w:rsidRDefault="00846783" w:rsidP="00846783">
      <w:pPr>
        <w:contextualSpacing/>
        <w:rPr>
          <w:rFonts w:ascii="Arial" w:hAnsi="Arial" w:cs="Arial"/>
          <w:szCs w:val="20"/>
        </w:rPr>
      </w:pPr>
    </w:p>
    <w:p w14:paraId="5B346596" w14:textId="77777777" w:rsidR="00846783" w:rsidRPr="00310E80" w:rsidRDefault="00846783" w:rsidP="00846783">
      <w:pPr>
        <w:tabs>
          <w:tab w:val="left" w:pos="10530"/>
        </w:tabs>
        <w:contextualSpacing/>
        <w:rPr>
          <w:rFonts w:ascii="Arial" w:hAnsi="Arial" w:cs="Arial"/>
          <w:b/>
          <w:szCs w:val="20"/>
          <w:u w:val="single"/>
        </w:rPr>
      </w:pPr>
      <w:r w:rsidRPr="00310E80">
        <w:rPr>
          <w:rFonts w:ascii="Arial" w:hAnsi="Arial" w:cs="Arial"/>
          <w:b/>
          <w:szCs w:val="20"/>
          <w:u w:val="single"/>
        </w:rPr>
        <w:t>Essay 1 Prompt</w:t>
      </w:r>
      <w:r w:rsidRPr="00310E80">
        <w:rPr>
          <w:rFonts w:ascii="Arial" w:hAnsi="Arial" w:cs="Arial"/>
          <w:b/>
          <w:szCs w:val="20"/>
          <w:u w:val="single"/>
        </w:rPr>
        <w:tab/>
      </w:r>
    </w:p>
    <w:p w14:paraId="28D6FB71" w14:textId="7F5487DA" w:rsidR="000300E1" w:rsidRDefault="000300E1" w:rsidP="000300E1">
      <w:pPr>
        <w:contextualSpacing/>
        <w:rPr>
          <w:rFonts w:ascii="Arial" w:hAnsi="Arial" w:cs="Arial"/>
          <w:szCs w:val="20"/>
        </w:rPr>
      </w:pPr>
      <w:r w:rsidRPr="000300E1">
        <w:rPr>
          <w:rFonts w:ascii="Arial" w:hAnsi="Arial" w:cs="Arial"/>
          <w:szCs w:val="20"/>
        </w:rPr>
        <w:t xml:space="preserve">In this essay unit, we learned how mindsets affect how people behave in a classroom and/or at work.  We also read about how mindsets impact how people in positions of power (teachers, bosses, etc.) behave toward students and/or employees and how that might impact the success of the student/employee. </w:t>
      </w:r>
    </w:p>
    <w:p w14:paraId="68ECB80B" w14:textId="77777777" w:rsidR="000300E1" w:rsidRPr="000300E1" w:rsidRDefault="000300E1" w:rsidP="000300E1">
      <w:pPr>
        <w:contextualSpacing/>
        <w:rPr>
          <w:rFonts w:ascii="Arial" w:hAnsi="Arial" w:cs="Arial"/>
          <w:szCs w:val="20"/>
        </w:rPr>
      </w:pPr>
    </w:p>
    <w:p w14:paraId="5A78F75D" w14:textId="77777777" w:rsidR="000300E1" w:rsidRPr="000300E1" w:rsidRDefault="000300E1" w:rsidP="000300E1">
      <w:pPr>
        <w:contextualSpacing/>
        <w:rPr>
          <w:rFonts w:ascii="Arial" w:hAnsi="Arial" w:cs="Arial"/>
          <w:szCs w:val="20"/>
        </w:rPr>
      </w:pPr>
      <w:r w:rsidRPr="000300E1">
        <w:rPr>
          <w:rFonts w:ascii="Arial" w:hAnsi="Arial" w:cs="Arial"/>
          <w:b/>
          <w:szCs w:val="20"/>
        </w:rPr>
        <w:t>For this assignment, I would like you to answer the following question: How important is mindset in helping people achieve success?</w:t>
      </w:r>
      <w:r w:rsidRPr="000300E1">
        <w:rPr>
          <w:rFonts w:ascii="Arial" w:hAnsi="Arial" w:cs="Arial"/>
          <w:szCs w:val="20"/>
        </w:rPr>
        <w:t xml:space="preserve"> Think about the mindsets of both teachers (or bosses) and students (or employees). In order to answer this question, you’ll need to analyze and explain to readers how mindsets may impact an individual’s ability to be successful or unsuccessful in school or at work (or both) and how these mindsets impact the </w:t>
      </w:r>
      <w:proofErr w:type="spellStart"/>
      <w:r w:rsidRPr="000300E1">
        <w:rPr>
          <w:rFonts w:ascii="Arial" w:hAnsi="Arial" w:cs="Arial"/>
          <w:szCs w:val="20"/>
        </w:rPr>
        <w:t>the</w:t>
      </w:r>
      <w:proofErr w:type="spellEnd"/>
      <w:r w:rsidRPr="000300E1">
        <w:rPr>
          <w:rFonts w:ascii="Arial" w:hAnsi="Arial" w:cs="Arial"/>
          <w:szCs w:val="20"/>
        </w:rPr>
        <w:t xml:space="preserve"> behavior of both students/employees and teachers/bosses. </w:t>
      </w:r>
    </w:p>
    <w:p w14:paraId="6E007035" w14:textId="77777777" w:rsidR="00F73772" w:rsidRPr="00F73772" w:rsidRDefault="00F73772" w:rsidP="00F73772">
      <w:pPr>
        <w:contextualSpacing/>
        <w:rPr>
          <w:rFonts w:ascii="Arial" w:hAnsi="Arial" w:cs="Arial"/>
          <w:szCs w:val="20"/>
        </w:rPr>
      </w:pPr>
    </w:p>
    <w:p w14:paraId="3D3D1D58" w14:textId="77777777" w:rsidR="00F73772" w:rsidRPr="00F73772" w:rsidRDefault="00F73772" w:rsidP="00F73772">
      <w:pPr>
        <w:contextualSpacing/>
        <w:rPr>
          <w:rFonts w:ascii="Arial" w:hAnsi="Arial" w:cs="Arial"/>
          <w:szCs w:val="20"/>
        </w:rPr>
      </w:pPr>
      <w:r w:rsidRPr="00F73772">
        <w:rPr>
          <w:rFonts w:ascii="Arial" w:hAnsi="Arial" w:cs="Arial"/>
          <w:b/>
          <w:bCs/>
          <w:szCs w:val="20"/>
        </w:rPr>
        <w:t>In order to fully respond to the prompt, you may need to include:</w:t>
      </w:r>
    </w:p>
    <w:p w14:paraId="766B5324" w14:textId="77777777" w:rsidR="00F73772" w:rsidRDefault="00FF1E27" w:rsidP="00F73772">
      <w:pPr>
        <w:pStyle w:val="ListParagraph"/>
        <w:numPr>
          <w:ilvl w:val="0"/>
          <w:numId w:val="46"/>
        </w:numPr>
        <w:rPr>
          <w:rFonts w:ascii="Arial" w:hAnsi="Arial" w:cs="Arial"/>
          <w:szCs w:val="20"/>
        </w:rPr>
      </w:pPr>
      <w:r w:rsidRPr="00F73772">
        <w:rPr>
          <w:rFonts w:ascii="Arial" w:hAnsi="Arial" w:cs="Arial"/>
          <w:szCs w:val="20"/>
        </w:rPr>
        <w:t>background/context information</w:t>
      </w:r>
    </w:p>
    <w:p w14:paraId="5D84B7A1" w14:textId="77777777" w:rsidR="00F73772" w:rsidRDefault="00FF1E27" w:rsidP="00F73772">
      <w:pPr>
        <w:pStyle w:val="ListParagraph"/>
        <w:numPr>
          <w:ilvl w:val="0"/>
          <w:numId w:val="46"/>
        </w:numPr>
        <w:rPr>
          <w:rFonts w:ascii="Arial" w:hAnsi="Arial" w:cs="Arial"/>
          <w:szCs w:val="20"/>
        </w:rPr>
      </w:pPr>
      <w:r w:rsidRPr="00F73772">
        <w:rPr>
          <w:rFonts w:ascii="Arial" w:hAnsi="Arial" w:cs="Arial"/>
          <w:szCs w:val="20"/>
        </w:rPr>
        <w:t>definitions/explanations of concepts for readers</w:t>
      </w:r>
    </w:p>
    <w:p w14:paraId="332FAC20" w14:textId="77777777" w:rsidR="00F73772" w:rsidRDefault="00FF1E27" w:rsidP="00F73772">
      <w:pPr>
        <w:pStyle w:val="ListParagraph"/>
        <w:numPr>
          <w:ilvl w:val="0"/>
          <w:numId w:val="46"/>
        </w:numPr>
        <w:rPr>
          <w:rFonts w:ascii="Arial" w:hAnsi="Arial" w:cs="Arial"/>
          <w:szCs w:val="20"/>
        </w:rPr>
      </w:pPr>
      <w:r w:rsidRPr="00F73772">
        <w:rPr>
          <w:rFonts w:ascii="Arial" w:hAnsi="Arial" w:cs="Arial"/>
          <w:szCs w:val="20"/>
        </w:rPr>
        <w:t>fully developed explanations as to how mindsets may impact someone’s ability to be successful or unsuccessful at school and/or work</w:t>
      </w:r>
    </w:p>
    <w:p w14:paraId="74672092" w14:textId="46EB109B" w:rsidR="00E1237F" w:rsidRPr="00F73772" w:rsidRDefault="00FF1E27" w:rsidP="00F73772">
      <w:pPr>
        <w:pStyle w:val="ListParagraph"/>
        <w:numPr>
          <w:ilvl w:val="0"/>
          <w:numId w:val="46"/>
        </w:numPr>
        <w:rPr>
          <w:rFonts w:ascii="Arial" w:hAnsi="Arial" w:cs="Arial"/>
          <w:szCs w:val="20"/>
        </w:rPr>
      </w:pPr>
      <w:r w:rsidRPr="00F73772">
        <w:rPr>
          <w:rFonts w:ascii="Arial" w:hAnsi="Arial" w:cs="Arial"/>
          <w:szCs w:val="20"/>
        </w:rPr>
        <w:t>specific short and extended examples that illustrate ideas/concepts and main points</w:t>
      </w:r>
    </w:p>
    <w:p w14:paraId="21DD8A01" w14:textId="77777777" w:rsidR="00F73772" w:rsidRDefault="00F73772" w:rsidP="00F73772">
      <w:pPr>
        <w:contextualSpacing/>
        <w:rPr>
          <w:rFonts w:ascii="Arial" w:hAnsi="Arial" w:cs="Arial"/>
          <w:b/>
          <w:bCs/>
          <w:szCs w:val="20"/>
        </w:rPr>
      </w:pPr>
    </w:p>
    <w:p w14:paraId="335979E6" w14:textId="77777777" w:rsidR="00F73772" w:rsidRPr="00F73772" w:rsidRDefault="00F73772" w:rsidP="00F73772">
      <w:pPr>
        <w:contextualSpacing/>
        <w:rPr>
          <w:rFonts w:ascii="Arial" w:hAnsi="Arial" w:cs="Arial"/>
          <w:szCs w:val="20"/>
        </w:rPr>
      </w:pPr>
      <w:r w:rsidRPr="00F73772">
        <w:rPr>
          <w:rFonts w:ascii="Arial" w:hAnsi="Arial" w:cs="Arial"/>
          <w:bCs/>
          <w:szCs w:val="20"/>
        </w:rPr>
        <w:t xml:space="preserve">To give me as full and detailed of a discussion as possible, </w:t>
      </w:r>
      <w:r w:rsidRPr="00F73772">
        <w:rPr>
          <w:rFonts w:ascii="Arial" w:hAnsi="Arial" w:cs="Arial"/>
          <w:b/>
          <w:bCs/>
          <w:szCs w:val="20"/>
          <w:u w:val="single"/>
        </w:rPr>
        <w:t>shoot for at least four (4) full pages</w:t>
      </w:r>
      <w:r w:rsidRPr="00F73772">
        <w:rPr>
          <w:rFonts w:ascii="Arial" w:hAnsi="Arial" w:cs="Arial"/>
          <w:szCs w:val="20"/>
        </w:rPr>
        <w:t>.</w:t>
      </w:r>
    </w:p>
    <w:p w14:paraId="042A081C" w14:textId="77777777" w:rsidR="00846783" w:rsidRPr="00310E80" w:rsidRDefault="00846783" w:rsidP="00846783">
      <w:pPr>
        <w:contextualSpacing/>
        <w:rPr>
          <w:rFonts w:ascii="Arial" w:hAnsi="Arial" w:cs="Arial"/>
          <w:b/>
          <w:szCs w:val="20"/>
          <w:u w:val="single"/>
        </w:rPr>
      </w:pPr>
    </w:p>
    <w:p w14:paraId="16BD9887" w14:textId="77777777" w:rsidR="00846783" w:rsidRPr="00310E80" w:rsidRDefault="00846783" w:rsidP="00846783">
      <w:pPr>
        <w:tabs>
          <w:tab w:val="left" w:pos="10530"/>
        </w:tabs>
        <w:rPr>
          <w:rFonts w:ascii="Arial" w:hAnsi="Arial" w:cs="Arial"/>
          <w:szCs w:val="20"/>
        </w:rPr>
      </w:pPr>
      <w:r w:rsidRPr="00310E80">
        <w:rPr>
          <w:rFonts w:ascii="Arial" w:hAnsi="Arial" w:cs="Arial"/>
          <w:b/>
          <w:szCs w:val="20"/>
          <w:u w:val="single"/>
        </w:rPr>
        <w:t>Turn-in Procedures</w:t>
      </w:r>
      <w:r w:rsidRPr="00310E80">
        <w:rPr>
          <w:rFonts w:ascii="Arial" w:hAnsi="Arial" w:cs="Arial"/>
          <w:b/>
          <w:szCs w:val="20"/>
          <w:u w:val="single"/>
        </w:rPr>
        <w:tab/>
      </w:r>
    </w:p>
    <w:p w14:paraId="02913223" w14:textId="77777777" w:rsidR="00846783" w:rsidRPr="00310E80" w:rsidRDefault="00846783" w:rsidP="00846783">
      <w:pPr>
        <w:tabs>
          <w:tab w:val="left" w:pos="10530"/>
        </w:tabs>
        <w:rPr>
          <w:rFonts w:ascii="Arial" w:hAnsi="Arial" w:cs="Arial"/>
          <w:szCs w:val="20"/>
        </w:rPr>
      </w:pPr>
    </w:p>
    <w:p w14:paraId="173D19F2" w14:textId="6D2637E5" w:rsidR="00846783" w:rsidRPr="00310E80" w:rsidRDefault="00846783" w:rsidP="00846783">
      <w:pPr>
        <w:pStyle w:val="ListParagraph"/>
        <w:numPr>
          <w:ilvl w:val="0"/>
          <w:numId w:val="21"/>
        </w:numPr>
        <w:rPr>
          <w:rFonts w:ascii="Arial" w:hAnsi="Arial" w:cs="Arial"/>
          <w:szCs w:val="20"/>
        </w:rPr>
      </w:pPr>
      <w:r w:rsidRPr="00310E80">
        <w:rPr>
          <w:rFonts w:ascii="Arial" w:hAnsi="Arial" w:cs="Arial"/>
          <w:szCs w:val="20"/>
        </w:rPr>
        <w:t xml:space="preserve">Your final draft is due </w:t>
      </w:r>
    </w:p>
    <w:p w14:paraId="1E19195B" w14:textId="77777777" w:rsidR="00846783" w:rsidRPr="00310E80" w:rsidRDefault="00846783" w:rsidP="00846783">
      <w:pPr>
        <w:pStyle w:val="ListParagraph"/>
        <w:numPr>
          <w:ilvl w:val="0"/>
          <w:numId w:val="21"/>
        </w:numPr>
        <w:rPr>
          <w:rFonts w:ascii="Arial" w:hAnsi="Arial" w:cs="Arial"/>
          <w:szCs w:val="20"/>
        </w:rPr>
      </w:pPr>
      <w:r w:rsidRPr="00310E80">
        <w:rPr>
          <w:rFonts w:ascii="Arial" w:hAnsi="Arial" w:cs="Arial"/>
          <w:szCs w:val="20"/>
        </w:rPr>
        <w:t>Bring the following documents in your assignment folder:</w:t>
      </w:r>
    </w:p>
    <w:p w14:paraId="43EE8AA1" w14:textId="77777777" w:rsidR="00846783" w:rsidRPr="00310E80" w:rsidRDefault="00846783" w:rsidP="00846783">
      <w:pPr>
        <w:pStyle w:val="ListParagraph"/>
        <w:numPr>
          <w:ilvl w:val="1"/>
          <w:numId w:val="21"/>
        </w:numPr>
        <w:rPr>
          <w:rFonts w:ascii="Arial" w:hAnsi="Arial" w:cs="Arial"/>
          <w:szCs w:val="20"/>
        </w:rPr>
      </w:pPr>
      <w:r w:rsidRPr="00310E80">
        <w:rPr>
          <w:rFonts w:ascii="Arial" w:hAnsi="Arial" w:cs="Arial"/>
          <w:szCs w:val="20"/>
        </w:rPr>
        <w:t>A hard copy of your final draft</w:t>
      </w:r>
    </w:p>
    <w:p w14:paraId="5DC7C910" w14:textId="77777777" w:rsidR="00846783" w:rsidRPr="00310E80" w:rsidRDefault="00846783" w:rsidP="00846783">
      <w:pPr>
        <w:pStyle w:val="ListParagraph"/>
        <w:numPr>
          <w:ilvl w:val="1"/>
          <w:numId w:val="21"/>
        </w:numPr>
        <w:rPr>
          <w:rFonts w:ascii="Arial" w:hAnsi="Arial" w:cs="Arial"/>
          <w:szCs w:val="20"/>
        </w:rPr>
      </w:pPr>
      <w:r w:rsidRPr="00310E80">
        <w:rPr>
          <w:rFonts w:ascii="Arial" w:hAnsi="Arial" w:cs="Arial"/>
          <w:szCs w:val="20"/>
        </w:rPr>
        <w:t>All peer review materials and rough drafts</w:t>
      </w:r>
    </w:p>
    <w:p w14:paraId="5479616C" w14:textId="77777777" w:rsidR="00846783" w:rsidRPr="00310E80" w:rsidRDefault="00846783" w:rsidP="00846783">
      <w:pPr>
        <w:pStyle w:val="ListParagraph"/>
        <w:numPr>
          <w:ilvl w:val="1"/>
          <w:numId w:val="21"/>
        </w:numPr>
        <w:rPr>
          <w:rFonts w:ascii="Arial" w:hAnsi="Arial" w:cs="Arial"/>
          <w:szCs w:val="20"/>
        </w:rPr>
      </w:pPr>
      <w:r w:rsidRPr="00310E80">
        <w:rPr>
          <w:rFonts w:ascii="Arial" w:hAnsi="Arial" w:cs="Arial"/>
          <w:szCs w:val="20"/>
        </w:rPr>
        <w:t>A blank rubric</w:t>
      </w:r>
    </w:p>
    <w:p w14:paraId="4F9B5AAE" w14:textId="77777777" w:rsidR="00846783" w:rsidRPr="00310E80" w:rsidRDefault="00846783" w:rsidP="00846783">
      <w:pPr>
        <w:tabs>
          <w:tab w:val="left" w:pos="10620"/>
        </w:tabs>
        <w:rPr>
          <w:rFonts w:ascii="Arial" w:hAnsi="Arial" w:cs="Arial"/>
          <w:sz w:val="32"/>
        </w:rPr>
      </w:pPr>
    </w:p>
    <w:p w14:paraId="0A08E7E4" w14:textId="77777777" w:rsidR="00DE6B6A" w:rsidRPr="00310E80" w:rsidRDefault="00DE6B6A" w:rsidP="00AA588A">
      <w:pPr>
        <w:tabs>
          <w:tab w:val="left" w:pos="10440"/>
        </w:tabs>
        <w:spacing w:after="200" w:line="276" w:lineRule="auto"/>
        <w:contextualSpacing/>
        <w:rPr>
          <w:rFonts w:ascii="Arial" w:hAnsi="Arial" w:cs="Arial"/>
        </w:rPr>
      </w:pPr>
    </w:p>
    <w:p w14:paraId="3C4DEA80" w14:textId="77777777" w:rsidR="00DE6B6A" w:rsidRPr="00310E80" w:rsidRDefault="00DE6B6A" w:rsidP="00AA588A">
      <w:pPr>
        <w:tabs>
          <w:tab w:val="left" w:pos="10440"/>
        </w:tabs>
        <w:spacing w:after="200" w:line="276" w:lineRule="auto"/>
        <w:contextualSpacing/>
        <w:rPr>
          <w:rFonts w:ascii="Arial" w:hAnsi="Arial" w:cs="Arial"/>
        </w:rPr>
      </w:pPr>
    </w:p>
    <w:p w14:paraId="1324C655" w14:textId="77777777" w:rsidR="008C379A" w:rsidRDefault="008C379A" w:rsidP="00AA588A">
      <w:pPr>
        <w:tabs>
          <w:tab w:val="left" w:pos="10440"/>
        </w:tabs>
        <w:spacing w:after="200" w:line="276" w:lineRule="auto"/>
        <w:contextualSpacing/>
        <w:rPr>
          <w:rFonts w:ascii="Arial" w:hAnsi="Arial" w:cs="Arial"/>
        </w:rPr>
      </w:pPr>
    </w:p>
    <w:p w14:paraId="2103E681" w14:textId="482D766B" w:rsidR="00AA588A" w:rsidRPr="00310E80" w:rsidRDefault="00AA588A" w:rsidP="00AA588A">
      <w:pPr>
        <w:tabs>
          <w:tab w:val="left" w:pos="10440"/>
        </w:tabs>
        <w:spacing w:after="200" w:line="276" w:lineRule="auto"/>
        <w:contextualSpacing/>
        <w:rPr>
          <w:rFonts w:ascii="Arial" w:hAnsi="Arial" w:cs="Arial"/>
          <w:b/>
        </w:rPr>
      </w:pPr>
      <w:r w:rsidRPr="00310E80">
        <w:rPr>
          <w:rFonts w:ascii="Arial" w:hAnsi="Arial" w:cs="Arial"/>
          <w:b/>
        </w:rPr>
        <w:lastRenderedPageBreak/>
        <w:t>Preview Activity: Practice!</w:t>
      </w:r>
    </w:p>
    <w:p w14:paraId="5544E334" w14:textId="77777777" w:rsidR="00AA588A" w:rsidRPr="00310E80" w:rsidRDefault="00AA588A" w:rsidP="00AA588A">
      <w:pPr>
        <w:tabs>
          <w:tab w:val="left" w:pos="10440"/>
        </w:tabs>
        <w:spacing w:after="200" w:line="276" w:lineRule="auto"/>
        <w:contextualSpacing/>
        <w:rPr>
          <w:rFonts w:ascii="Arial" w:hAnsi="Arial" w:cs="Arial"/>
        </w:rPr>
      </w:pPr>
    </w:p>
    <w:p w14:paraId="7E6EE65E" w14:textId="2883F8DD" w:rsidR="00AA588A" w:rsidRPr="00310E80" w:rsidRDefault="00793E3F" w:rsidP="00AA588A">
      <w:pPr>
        <w:tabs>
          <w:tab w:val="left" w:pos="10440"/>
        </w:tabs>
        <w:spacing w:after="200" w:line="276" w:lineRule="auto"/>
        <w:contextualSpacing/>
        <w:rPr>
          <w:rFonts w:ascii="Arial" w:hAnsi="Arial" w:cs="Arial"/>
        </w:rPr>
      </w:pPr>
      <w:r w:rsidRPr="00793E3F">
        <w:rPr>
          <w:rFonts w:ascii="Arial" w:hAnsi="Arial" w:cs="Arial"/>
        </w:rPr>
        <w:t xml:space="preserve">Think about a time when you felt uncomfortable in class or at work due to fear/anxiety/nervousness.  Why contributed to these feelings?  What were the circumstances that created the uncomfortable environment (i.e. what was your teacher doing, other students, colleagues, etc.)? How did you respond to this situation? </w:t>
      </w:r>
    </w:p>
    <w:p w14:paraId="4ACF4A99" w14:textId="77777777" w:rsidR="00AA588A" w:rsidRPr="00310E80" w:rsidRDefault="00AA588A" w:rsidP="00AA588A">
      <w:pPr>
        <w:tabs>
          <w:tab w:val="left" w:pos="10440"/>
        </w:tabs>
        <w:spacing w:after="200" w:line="360" w:lineRule="auto"/>
        <w:contextualSpacing/>
        <w:rPr>
          <w:rFonts w:ascii="Arial" w:hAnsi="Arial" w:cs="Arial"/>
        </w:rPr>
      </w:pP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rPr>
        <w:tab/>
      </w:r>
      <w:r w:rsidRPr="00310E80">
        <w:rPr>
          <w:rFonts w:ascii="Arial" w:hAnsi="Arial" w:cs="Arial"/>
        </w:rPr>
        <w:tab/>
      </w:r>
    </w:p>
    <w:p w14:paraId="3DCAF7F1" w14:textId="77777777" w:rsidR="0003239D" w:rsidRPr="00310E80" w:rsidRDefault="0003239D" w:rsidP="00AA588A">
      <w:pPr>
        <w:tabs>
          <w:tab w:val="left" w:pos="10440"/>
        </w:tabs>
        <w:spacing w:after="200" w:line="360" w:lineRule="auto"/>
        <w:contextualSpacing/>
        <w:rPr>
          <w:rFonts w:ascii="Arial" w:hAnsi="Arial" w:cs="Arial"/>
        </w:rPr>
      </w:pPr>
    </w:p>
    <w:p w14:paraId="339FEC83" w14:textId="45EEC4CB" w:rsidR="00AA588A" w:rsidRPr="00310E80" w:rsidRDefault="002D0C09" w:rsidP="00AA588A">
      <w:pPr>
        <w:rPr>
          <w:rFonts w:ascii="Arial" w:hAnsi="Arial" w:cs="Arial"/>
          <w:b/>
        </w:rPr>
      </w:pPr>
      <w:r w:rsidRPr="00310E80">
        <w:rPr>
          <w:rFonts w:ascii="Arial" w:hAnsi="Arial" w:cs="Arial"/>
          <w:b/>
        </w:rPr>
        <w:lastRenderedPageBreak/>
        <w:t>In-</w:t>
      </w:r>
      <w:r w:rsidR="00846783" w:rsidRPr="00310E80">
        <w:rPr>
          <w:rFonts w:ascii="Arial" w:hAnsi="Arial" w:cs="Arial"/>
          <w:b/>
        </w:rPr>
        <w:t xml:space="preserve">Class Reading Activity: Practice! </w:t>
      </w:r>
    </w:p>
    <w:p w14:paraId="1C493862" w14:textId="77777777" w:rsidR="00846783" w:rsidRPr="00310E80" w:rsidRDefault="00846783" w:rsidP="00AA588A">
      <w:pPr>
        <w:rPr>
          <w:rFonts w:ascii="Arial" w:hAnsi="Arial" w:cs="Arial"/>
          <w:sz w:val="20"/>
          <w:u w:val="single"/>
        </w:rPr>
      </w:pPr>
    </w:p>
    <w:p w14:paraId="6907401A" w14:textId="77777777" w:rsidR="002D0C09" w:rsidRPr="00310E80" w:rsidRDefault="002D0C09" w:rsidP="002D0C09">
      <w:pPr>
        <w:rPr>
          <w:rFonts w:ascii="Arial" w:hAnsi="Arial" w:cs="Arial"/>
        </w:rPr>
      </w:pPr>
      <w:r w:rsidRPr="00310E80">
        <w:rPr>
          <w:rFonts w:ascii="Arial" w:hAnsi="Arial" w:cs="Arial"/>
        </w:rPr>
        <w:t>Name: _______________________________________________</w:t>
      </w:r>
    </w:p>
    <w:p w14:paraId="5633067A" w14:textId="77777777" w:rsidR="002D0C09" w:rsidRPr="00310E80" w:rsidRDefault="002D0C09" w:rsidP="002D0C09">
      <w:pPr>
        <w:rPr>
          <w:rFonts w:ascii="Arial" w:hAnsi="Arial" w:cs="Arial"/>
        </w:rPr>
      </w:pPr>
      <w:r w:rsidRPr="00310E80">
        <w:rPr>
          <w:rFonts w:ascii="Arial" w:hAnsi="Arial" w:cs="Arial"/>
        </w:rPr>
        <w:t xml:space="preserve">“College Fear Factor” by Rebecca Cox (Chapter 2) </w:t>
      </w:r>
    </w:p>
    <w:p w14:paraId="7E8C58C6" w14:textId="77777777" w:rsidR="002D0C09" w:rsidRPr="00310E80" w:rsidRDefault="002D0C09" w:rsidP="002D0C09">
      <w:pPr>
        <w:rPr>
          <w:rFonts w:ascii="Arial" w:hAnsi="Arial" w:cs="Arial"/>
        </w:rPr>
      </w:pPr>
    </w:p>
    <w:p w14:paraId="693697B1" w14:textId="77777777" w:rsidR="002D0C09" w:rsidRPr="00310E80" w:rsidRDefault="002D0C09" w:rsidP="002D0C09">
      <w:pPr>
        <w:rPr>
          <w:rFonts w:ascii="Arial" w:hAnsi="Arial" w:cs="Arial"/>
        </w:rPr>
      </w:pPr>
      <w:r w:rsidRPr="00310E80">
        <w:rPr>
          <w:rFonts w:ascii="Arial" w:hAnsi="Arial" w:cs="Arial"/>
          <w:u w:val="single"/>
        </w:rPr>
        <w:t xml:space="preserve">Group 1: “Student Anxiety” (p. 21-25)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t xml:space="preserve">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p>
    <w:p w14:paraId="6E665390" w14:textId="77777777" w:rsidR="002D0C09" w:rsidRPr="00310E80" w:rsidRDefault="002D0C09" w:rsidP="002D0C09">
      <w:pPr>
        <w:rPr>
          <w:rFonts w:ascii="Arial" w:hAnsi="Arial" w:cs="Arial"/>
        </w:rPr>
      </w:pPr>
    </w:p>
    <w:p w14:paraId="66A0BB96" w14:textId="77777777" w:rsidR="002D0C09" w:rsidRPr="00310E80" w:rsidRDefault="002D0C09" w:rsidP="002D0C09">
      <w:pPr>
        <w:rPr>
          <w:rFonts w:ascii="Arial" w:hAnsi="Arial" w:cs="Arial"/>
        </w:rPr>
      </w:pPr>
      <w:r w:rsidRPr="00310E80">
        <w:rPr>
          <w:rFonts w:ascii="Arial" w:hAnsi="Arial" w:cs="Arial"/>
        </w:rPr>
        <w:t xml:space="preserve">Summarize the main idea of your section. </w:t>
      </w:r>
    </w:p>
    <w:tbl>
      <w:tblPr>
        <w:tblStyle w:val="TableGrid"/>
        <w:tblW w:w="0" w:type="auto"/>
        <w:tblLook w:val="04A0" w:firstRow="1" w:lastRow="0" w:firstColumn="1" w:lastColumn="0" w:noHBand="0" w:noVBand="1"/>
      </w:tblPr>
      <w:tblGrid>
        <w:gridCol w:w="10790"/>
      </w:tblGrid>
      <w:tr w:rsidR="002D0C09" w:rsidRPr="00310E80" w14:paraId="3174B471" w14:textId="77777777" w:rsidTr="003F5E78">
        <w:tc>
          <w:tcPr>
            <w:tcW w:w="11016" w:type="dxa"/>
          </w:tcPr>
          <w:p w14:paraId="3F49687F" w14:textId="77777777" w:rsidR="002D0C09" w:rsidRPr="00310E80" w:rsidRDefault="002D0C09" w:rsidP="003F5E78">
            <w:pPr>
              <w:rPr>
                <w:rFonts w:ascii="Arial" w:hAnsi="Arial" w:cs="Arial"/>
              </w:rPr>
            </w:pPr>
          </w:p>
          <w:p w14:paraId="7E3AA567" w14:textId="77777777" w:rsidR="002D0C09" w:rsidRPr="00310E80" w:rsidRDefault="002D0C09" w:rsidP="003F5E78">
            <w:pPr>
              <w:rPr>
                <w:rFonts w:ascii="Arial" w:hAnsi="Arial" w:cs="Arial"/>
              </w:rPr>
            </w:pPr>
          </w:p>
          <w:p w14:paraId="2AE85562" w14:textId="77777777" w:rsidR="002D0C09" w:rsidRPr="00310E80" w:rsidRDefault="002D0C09" w:rsidP="003F5E78">
            <w:pPr>
              <w:rPr>
                <w:rFonts w:ascii="Arial" w:hAnsi="Arial" w:cs="Arial"/>
              </w:rPr>
            </w:pPr>
          </w:p>
          <w:p w14:paraId="2E2058E9" w14:textId="77777777" w:rsidR="002D0C09" w:rsidRPr="00310E80" w:rsidRDefault="002D0C09" w:rsidP="003F5E78">
            <w:pPr>
              <w:rPr>
                <w:rFonts w:ascii="Arial" w:hAnsi="Arial" w:cs="Arial"/>
              </w:rPr>
            </w:pPr>
          </w:p>
          <w:p w14:paraId="29FFA0FD" w14:textId="77777777" w:rsidR="002D0C09" w:rsidRPr="00310E80" w:rsidRDefault="002D0C09" w:rsidP="003F5E78">
            <w:pPr>
              <w:rPr>
                <w:rFonts w:ascii="Arial" w:hAnsi="Arial" w:cs="Arial"/>
              </w:rPr>
            </w:pPr>
          </w:p>
          <w:p w14:paraId="4ECFC22E" w14:textId="77777777" w:rsidR="002D0C09" w:rsidRPr="00310E80" w:rsidRDefault="002D0C09" w:rsidP="003F5E78">
            <w:pPr>
              <w:rPr>
                <w:rFonts w:ascii="Arial" w:hAnsi="Arial" w:cs="Arial"/>
              </w:rPr>
            </w:pPr>
          </w:p>
          <w:p w14:paraId="5B369923" w14:textId="77777777" w:rsidR="002D0C09" w:rsidRPr="00310E80" w:rsidRDefault="002D0C09" w:rsidP="003F5E78">
            <w:pPr>
              <w:rPr>
                <w:rFonts w:ascii="Arial" w:hAnsi="Arial" w:cs="Arial"/>
              </w:rPr>
            </w:pPr>
          </w:p>
          <w:p w14:paraId="589DB7AB" w14:textId="77777777" w:rsidR="002D0C09" w:rsidRPr="00310E80" w:rsidRDefault="002D0C09" w:rsidP="003F5E78">
            <w:pPr>
              <w:rPr>
                <w:rFonts w:ascii="Arial" w:hAnsi="Arial" w:cs="Arial"/>
              </w:rPr>
            </w:pPr>
          </w:p>
          <w:p w14:paraId="359C00CD" w14:textId="77777777" w:rsidR="002D0C09" w:rsidRPr="00310E80" w:rsidRDefault="002D0C09" w:rsidP="003F5E78">
            <w:pPr>
              <w:rPr>
                <w:rFonts w:ascii="Arial" w:hAnsi="Arial" w:cs="Arial"/>
              </w:rPr>
            </w:pPr>
          </w:p>
          <w:p w14:paraId="3CD77E9B" w14:textId="77777777" w:rsidR="002D0C09" w:rsidRPr="00310E80" w:rsidRDefault="002D0C09" w:rsidP="003F5E78">
            <w:pPr>
              <w:rPr>
                <w:rFonts w:ascii="Arial" w:hAnsi="Arial" w:cs="Arial"/>
              </w:rPr>
            </w:pPr>
          </w:p>
          <w:p w14:paraId="3220DAC0" w14:textId="77777777" w:rsidR="002D0C09" w:rsidRPr="00310E80" w:rsidRDefault="002D0C09" w:rsidP="003F5E78">
            <w:pPr>
              <w:rPr>
                <w:rFonts w:ascii="Arial" w:hAnsi="Arial" w:cs="Arial"/>
              </w:rPr>
            </w:pPr>
          </w:p>
        </w:tc>
      </w:tr>
    </w:tbl>
    <w:p w14:paraId="653B31D5" w14:textId="77777777" w:rsidR="002D0C09" w:rsidRPr="00310E80" w:rsidRDefault="002D0C09" w:rsidP="002D0C09">
      <w:pPr>
        <w:rPr>
          <w:rFonts w:ascii="Arial" w:hAnsi="Arial" w:cs="Arial"/>
        </w:rPr>
      </w:pPr>
    </w:p>
    <w:p w14:paraId="2AF3AFF7" w14:textId="77777777" w:rsidR="002D0C09" w:rsidRPr="00310E80" w:rsidRDefault="002D0C09" w:rsidP="002D0C09">
      <w:pPr>
        <w:rPr>
          <w:rFonts w:ascii="Arial" w:hAnsi="Arial" w:cs="Arial"/>
        </w:rPr>
      </w:pPr>
      <w:r w:rsidRPr="00310E80">
        <w:rPr>
          <w:rFonts w:ascii="Arial" w:hAnsi="Arial" w:cs="Arial"/>
        </w:rPr>
        <w:t>Choose an important quotation.</w:t>
      </w:r>
    </w:p>
    <w:tbl>
      <w:tblPr>
        <w:tblStyle w:val="TableGrid"/>
        <w:tblW w:w="0" w:type="auto"/>
        <w:tblLook w:val="04A0" w:firstRow="1" w:lastRow="0" w:firstColumn="1" w:lastColumn="0" w:noHBand="0" w:noVBand="1"/>
      </w:tblPr>
      <w:tblGrid>
        <w:gridCol w:w="10790"/>
      </w:tblGrid>
      <w:tr w:rsidR="002D0C09" w:rsidRPr="00310E80" w14:paraId="4C2212C2" w14:textId="77777777" w:rsidTr="003F5E78">
        <w:tc>
          <w:tcPr>
            <w:tcW w:w="11016" w:type="dxa"/>
          </w:tcPr>
          <w:p w14:paraId="61B26CAC" w14:textId="77777777" w:rsidR="002D0C09" w:rsidRPr="00310E80" w:rsidRDefault="002D0C09" w:rsidP="003F5E78">
            <w:pPr>
              <w:rPr>
                <w:rFonts w:ascii="Arial" w:hAnsi="Arial" w:cs="Arial"/>
              </w:rPr>
            </w:pPr>
          </w:p>
          <w:p w14:paraId="14FFE970" w14:textId="77777777" w:rsidR="002D0C09" w:rsidRPr="00310E80" w:rsidRDefault="002D0C09" w:rsidP="003F5E78">
            <w:pPr>
              <w:rPr>
                <w:rFonts w:ascii="Arial" w:hAnsi="Arial" w:cs="Arial"/>
              </w:rPr>
            </w:pPr>
          </w:p>
          <w:p w14:paraId="38AB3731" w14:textId="77777777" w:rsidR="002D0C09" w:rsidRPr="00310E80" w:rsidRDefault="002D0C09" w:rsidP="003F5E78">
            <w:pPr>
              <w:rPr>
                <w:rFonts w:ascii="Arial" w:hAnsi="Arial" w:cs="Arial"/>
              </w:rPr>
            </w:pPr>
          </w:p>
          <w:p w14:paraId="1B7133E9" w14:textId="77777777" w:rsidR="002D0C09" w:rsidRPr="00310E80" w:rsidRDefault="002D0C09" w:rsidP="003F5E78">
            <w:pPr>
              <w:rPr>
                <w:rFonts w:ascii="Arial" w:hAnsi="Arial" w:cs="Arial"/>
              </w:rPr>
            </w:pPr>
          </w:p>
          <w:p w14:paraId="60E134B4" w14:textId="77777777" w:rsidR="002D0C09" w:rsidRPr="00310E80" w:rsidRDefault="002D0C09" w:rsidP="003F5E78">
            <w:pPr>
              <w:rPr>
                <w:rFonts w:ascii="Arial" w:hAnsi="Arial" w:cs="Arial"/>
              </w:rPr>
            </w:pPr>
          </w:p>
          <w:p w14:paraId="3AAFCD09" w14:textId="77777777" w:rsidR="002D0C09" w:rsidRPr="00310E80" w:rsidRDefault="002D0C09" w:rsidP="003F5E78">
            <w:pPr>
              <w:rPr>
                <w:rFonts w:ascii="Arial" w:hAnsi="Arial" w:cs="Arial"/>
              </w:rPr>
            </w:pPr>
          </w:p>
          <w:p w14:paraId="05599E7A" w14:textId="77777777" w:rsidR="002D0C09" w:rsidRPr="00310E80" w:rsidRDefault="002D0C09" w:rsidP="003F5E78">
            <w:pPr>
              <w:rPr>
                <w:rFonts w:ascii="Arial" w:hAnsi="Arial" w:cs="Arial"/>
              </w:rPr>
            </w:pPr>
          </w:p>
          <w:p w14:paraId="5A215761" w14:textId="77777777" w:rsidR="002D0C09" w:rsidRPr="00310E80" w:rsidRDefault="002D0C09" w:rsidP="003F5E78">
            <w:pPr>
              <w:rPr>
                <w:rFonts w:ascii="Arial" w:hAnsi="Arial" w:cs="Arial"/>
              </w:rPr>
            </w:pPr>
          </w:p>
        </w:tc>
      </w:tr>
    </w:tbl>
    <w:p w14:paraId="5236733E" w14:textId="77777777" w:rsidR="002D0C09" w:rsidRPr="00310E80" w:rsidRDefault="002D0C09" w:rsidP="002D0C09">
      <w:pPr>
        <w:rPr>
          <w:rFonts w:ascii="Arial" w:hAnsi="Arial" w:cs="Arial"/>
        </w:rPr>
      </w:pPr>
    </w:p>
    <w:p w14:paraId="0DEFF867" w14:textId="77777777" w:rsidR="002D0C09" w:rsidRPr="00310E80" w:rsidRDefault="002D0C09" w:rsidP="002D0C09">
      <w:pPr>
        <w:rPr>
          <w:rFonts w:ascii="Arial" w:hAnsi="Arial" w:cs="Arial"/>
        </w:rPr>
      </w:pPr>
      <w:r w:rsidRPr="00310E80">
        <w:rPr>
          <w:rFonts w:ascii="Arial" w:hAnsi="Arial" w:cs="Arial"/>
        </w:rPr>
        <w:t xml:space="preserve">Explain why that quotation is important. </w:t>
      </w:r>
    </w:p>
    <w:tbl>
      <w:tblPr>
        <w:tblStyle w:val="TableGrid"/>
        <w:tblW w:w="0" w:type="auto"/>
        <w:tblLook w:val="04A0" w:firstRow="1" w:lastRow="0" w:firstColumn="1" w:lastColumn="0" w:noHBand="0" w:noVBand="1"/>
      </w:tblPr>
      <w:tblGrid>
        <w:gridCol w:w="10790"/>
      </w:tblGrid>
      <w:tr w:rsidR="002D0C09" w:rsidRPr="00310E80" w14:paraId="27278AD0" w14:textId="77777777" w:rsidTr="003F5E78">
        <w:tc>
          <w:tcPr>
            <w:tcW w:w="11016" w:type="dxa"/>
          </w:tcPr>
          <w:p w14:paraId="4A1949F4" w14:textId="77777777" w:rsidR="002D0C09" w:rsidRPr="00310E80" w:rsidRDefault="002D0C09" w:rsidP="003F5E78">
            <w:pPr>
              <w:rPr>
                <w:rFonts w:ascii="Arial" w:hAnsi="Arial" w:cs="Arial"/>
              </w:rPr>
            </w:pPr>
          </w:p>
          <w:p w14:paraId="4736FADE" w14:textId="77777777" w:rsidR="002D0C09" w:rsidRPr="00310E80" w:rsidRDefault="002D0C09" w:rsidP="003F5E78">
            <w:pPr>
              <w:rPr>
                <w:rFonts w:ascii="Arial" w:hAnsi="Arial" w:cs="Arial"/>
              </w:rPr>
            </w:pPr>
          </w:p>
          <w:p w14:paraId="2342FFB3" w14:textId="77777777" w:rsidR="002D0C09" w:rsidRPr="00310E80" w:rsidRDefault="002D0C09" w:rsidP="003F5E78">
            <w:pPr>
              <w:rPr>
                <w:rFonts w:ascii="Arial" w:hAnsi="Arial" w:cs="Arial"/>
              </w:rPr>
            </w:pPr>
          </w:p>
          <w:p w14:paraId="5C5842D4" w14:textId="77777777" w:rsidR="002D0C09" w:rsidRPr="00310E80" w:rsidRDefault="002D0C09" w:rsidP="003F5E78">
            <w:pPr>
              <w:rPr>
                <w:rFonts w:ascii="Arial" w:hAnsi="Arial" w:cs="Arial"/>
              </w:rPr>
            </w:pPr>
          </w:p>
          <w:p w14:paraId="41089FD3" w14:textId="77777777" w:rsidR="002D0C09" w:rsidRPr="00310E80" w:rsidRDefault="002D0C09" w:rsidP="003F5E78">
            <w:pPr>
              <w:rPr>
                <w:rFonts w:ascii="Arial" w:hAnsi="Arial" w:cs="Arial"/>
              </w:rPr>
            </w:pPr>
          </w:p>
          <w:p w14:paraId="02E82F35" w14:textId="77777777" w:rsidR="002D0C09" w:rsidRPr="00310E80" w:rsidRDefault="002D0C09" w:rsidP="003F5E78">
            <w:pPr>
              <w:rPr>
                <w:rFonts w:ascii="Arial" w:hAnsi="Arial" w:cs="Arial"/>
              </w:rPr>
            </w:pPr>
          </w:p>
          <w:p w14:paraId="2067B7A8" w14:textId="77777777" w:rsidR="002D0C09" w:rsidRPr="00310E80" w:rsidRDefault="002D0C09" w:rsidP="003F5E78">
            <w:pPr>
              <w:rPr>
                <w:rFonts w:ascii="Arial" w:hAnsi="Arial" w:cs="Arial"/>
              </w:rPr>
            </w:pPr>
          </w:p>
          <w:p w14:paraId="45FD72BD" w14:textId="77777777" w:rsidR="002D0C09" w:rsidRPr="00310E80" w:rsidRDefault="002D0C09" w:rsidP="003F5E78">
            <w:pPr>
              <w:rPr>
                <w:rFonts w:ascii="Arial" w:hAnsi="Arial" w:cs="Arial"/>
              </w:rPr>
            </w:pPr>
          </w:p>
        </w:tc>
      </w:tr>
    </w:tbl>
    <w:p w14:paraId="33051259" w14:textId="77777777" w:rsidR="002D0C09" w:rsidRPr="00310E80" w:rsidRDefault="002D0C09" w:rsidP="002D0C09">
      <w:pPr>
        <w:rPr>
          <w:rFonts w:ascii="Arial" w:hAnsi="Arial" w:cs="Arial"/>
        </w:rPr>
      </w:pPr>
    </w:p>
    <w:p w14:paraId="649DB06E" w14:textId="77777777" w:rsidR="002D0C09" w:rsidRPr="00310E80" w:rsidRDefault="002D0C09" w:rsidP="002D0C09">
      <w:pPr>
        <w:rPr>
          <w:rFonts w:ascii="Arial" w:hAnsi="Arial" w:cs="Arial"/>
        </w:rPr>
      </w:pPr>
      <w:r w:rsidRPr="00310E80">
        <w:rPr>
          <w:rFonts w:ascii="Arial" w:hAnsi="Arial" w:cs="Arial"/>
        </w:rPr>
        <w:t>Write a discussion question about your section</w:t>
      </w:r>
    </w:p>
    <w:tbl>
      <w:tblPr>
        <w:tblStyle w:val="TableGrid"/>
        <w:tblW w:w="0" w:type="auto"/>
        <w:tblLook w:val="04A0" w:firstRow="1" w:lastRow="0" w:firstColumn="1" w:lastColumn="0" w:noHBand="0" w:noVBand="1"/>
      </w:tblPr>
      <w:tblGrid>
        <w:gridCol w:w="10790"/>
      </w:tblGrid>
      <w:tr w:rsidR="002D0C09" w:rsidRPr="00310E80" w14:paraId="2CF8461A" w14:textId="77777777" w:rsidTr="003F5E78">
        <w:tc>
          <w:tcPr>
            <w:tcW w:w="11016" w:type="dxa"/>
          </w:tcPr>
          <w:p w14:paraId="10864C79" w14:textId="77777777" w:rsidR="002D0C09" w:rsidRPr="00310E80" w:rsidRDefault="002D0C09" w:rsidP="003F5E78">
            <w:pPr>
              <w:rPr>
                <w:rFonts w:ascii="Arial" w:hAnsi="Arial" w:cs="Arial"/>
              </w:rPr>
            </w:pPr>
          </w:p>
          <w:p w14:paraId="0B306FA3" w14:textId="77777777" w:rsidR="002D0C09" w:rsidRPr="00310E80" w:rsidRDefault="002D0C09" w:rsidP="003F5E78">
            <w:pPr>
              <w:rPr>
                <w:rFonts w:ascii="Arial" w:hAnsi="Arial" w:cs="Arial"/>
              </w:rPr>
            </w:pPr>
          </w:p>
          <w:p w14:paraId="5C378419" w14:textId="77777777" w:rsidR="002D0C09" w:rsidRPr="00310E80" w:rsidRDefault="002D0C09" w:rsidP="003F5E78">
            <w:pPr>
              <w:rPr>
                <w:rFonts w:ascii="Arial" w:hAnsi="Arial" w:cs="Arial"/>
              </w:rPr>
            </w:pPr>
          </w:p>
          <w:p w14:paraId="4A13A5E7" w14:textId="77777777" w:rsidR="002D0C09" w:rsidRPr="00310E80" w:rsidRDefault="002D0C09" w:rsidP="003F5E78">
            <w:pPr>
              <w:rPr>
                <w:rFonts w:ascii="Arial" w:hAnsi="Arial" w:cs="Arial"/>
              </w:rPr>
            </w:pPr>
          </w:p>
          <w:p w14:paraId="6ED06276" w14:textId="398CC1CC" w:rsidR="002D0C09" w:rsidRDefault="002D0C09" w:rsidP="003F5E78">
            <w:pPr>
              <w:rPr>
                <w:rFonts w:ascii="Arial" w:hAnsi="Arial" w:cs="Arial"/>
              </w:rPr>
            </w:pPr>
          </w:p>
          <w:p w14:paraId="67F37637" w14:textId="77777777" w:rsidR="00310E80" w:rsidRPr="00310E80" w:rsidRDefault="00310E80" w:rsidP="003F5E78">
            <w:pPr>
              <w:rPr>
                <w:rFonts w:ascii="Arial" w:hAnsi="Arial" w:cs="Arial"/>
              </w:rPr>
            </w:pPr>
          </w:p>
          <w:p w14:paraId="4B5E3703" w14:textId="77777777" w:rsidR="002D0C09" w:rsidRPr="00310E80" w:rsidRDefault="002D0C09" w:rsidP="003F5E78">
            <w:pPr>
              <w:rPr>
                <w:rFonts w:ascii="Arial" w:hAnsi="Arial" w:cs="Arial"/>
              </w:rPr>
            </w:pPr>
          </w:p>
          <w:p w14:paraId="78714886" w14:textId="77777777" w:rsidR="002D0C09" w:rsidRPr="00310E80" w:rsidRDefault="002D0C09" w:rsidP="003F5E78">
            <w:pPr>
              <w:rPr>
                <w:rFonts w:ascii="Arial" w:hAnsi="Arial" w:cs="Arial"/>
              </w:rPr>
            </w:pPr>
          </w:p>
        </w:tc>
      </w:tr>
    </w:tbl>
    <w:p w14:paraId="4BA60C04" w14:textId="7278E96C" w:rsidR="002D0C09" w:rsidRPr="00310E80" w:rsidRDefault="002D0C09" w:rsidP="002D0C09">
      <w:pPr>
        <w:rPr>
          <w:rFonts w:ascii="Arial" w:hAnsi="Arial" w:cs="Arial"/>
        </w:rPr>
      </w:pPr>
      <w:r w:rsidRPr="00310E80">
        <w:rPr>
          <w:rFonts w:ascii="Arial" w:hAnsi="Arial" w:cs="Arial"/>
          <w:u w:val="single"/>
        </w:rPr>
        <w:lastRenderedPageBreak/>
        <w:t xml:space="preserve">Group 2: “The Fear Factor” (p. 25-31)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t xml:space="preserve">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p>
    <w:p w14:paraId="3C27D49D" w14:textId="77777777" w:rsidR="002D0C09" w:rsidRPr="00310E80" w:rsidRDefault="002D0C09" w:rsidP="002D0C09">
      <w:pPr>
        <w:rPr>
          <w:rFonts w:ascii="Arial" w:hAnsi="Arial" w:cs="Arial"/>
        </w:rPr>
      </w:pPr>
    </w:p>
    <w:p w14:paraId="5F1458BC" w14:textId="77777777" w:rsidR="002D0C09" w:rsidRPr="00310E80" w:rsidRDefault="002D0C09" w:rsidP="002D0C09">
      <w:pPr>
        <w:rPr>
          <w:rFonts w:ascii="Arial" w:hAnsi="Arial" w:cs="Arial"/>
        </w:rPr>
      </w:pPr>
      <w:r w:rsidRPr="00310E80">
        <w:rPr>
          <w:rFonts w:ascii="Arial" w:hAnsi="Arial" w:cs="Arial"/>
        </w:rPr>
        <w:t xml:space="preserve">Summarize the main idea of your section. </w:t>
      </w:r>
    </w:p>
    <w:tbl>
      <w:tblPr>
        <w:tblStyle w:val="TableGrid"/>
        <w:tblW w:w="0" w:type="auto"/>
        <w:tblLook w:val="04A0" w:firstRow="1" w:lastRow="0" w:firstColumn="1" w:lastColumn="0" w:noHBand="0" w:noVBand="1"/>
      </w:tblPr>
      <w:tblGrid>
        <w:gridCol w:w="10790"/>
      </w:tblGrid>
      <w:tr w:rsidR="002D0C09" w:rsidRPr="00310E80" w14:paraId="436B8F68" w14:textId="77777777" w:rsidTr="003F5E78">
        <w:tc>
          <w:tcPr>
            <w:tcW w:w="11016" w:type="dxa"/>
          </w:tcPr>
          <w:p w14:paraId="2A9D0C00" w14:textId="77777777" w:rsidR="002D0C09" w:rsidRPr="00310E80" w:rsidRDefault="002D0C09" w:rsidP="003F5E78">
            <w:pPr>
              <w:rPr>
                <w:rFonts w:ascii="Arial" w:hAnsi="Arial" w:cs="Arial"/>
              </w:rPr>
            </w:pPr>
          </w:p>
          <w:p w14:paraId="65E21E76" w14:textId="77777777" w:rsidR="002D0C09" w:rsidRPr="00310E80" w:rsidRDefault="002D0C09" w:rsidP="003F5E78">
            <w:pPr>
              <w:rPr>
                <w:rFonts w:ascii="Arial" w:hAnsi="Arial" w:cs="Arial"/>
              </w:rPr>
            </w:pPr>
          </w:p>
          <w:p w14:paraId="2EB77321" w14:textId="77777777" w:rsidR="002D0C09" w:rsidRPr="00310E80" w:rsidRDefault="002D0C09" w:rsidP="003F5E78">
            <w:pPr>
              <w:rPr>
                <w:rFonts w:ascii="Arial" w:hAnsi="Arial" w:cs="Arial"/>
              </w:rPr>
            </w:pPr>
          </w:p>
          <w:p w14:paraId="4EC87FCC" w14:textId="77777777" w:rsidR="002D0C09" w:rsidRPr="00310E80" w:rsidRDefault="002D0C09" w:rsidP="003F5E78">
            <w:pPr>
              <w:rPr>
                <w:rFonts w:ascii="Arial" w:hAnsi="Arial" w:cs="Arial"/>
              </w:rPr>
            </w:pPr>
          </w:p>
          <w:p w14:paraId="7CDB8188" w14:textId="77777777" w:rsidR="002D0C09" w:rsidRPr="00310E80" w:rsidRDefault="002D0C09" w:rsidP="003F5E78">
            <w:pPr>
              <w:rPr>
                <w:rFonts w:ascii="Arial" w:hAnsi="Arial" w:cs="Arial"/>
              </w:rPr>
            </w:pPr>
          </w:p>
          <w:p w14:paraId="0C05491A" w14:textId="77777777" w:rsidR="002D0C09" w:rsidRPr="00310E80" w:rsidRDefault="002D0C09" w:rsidP="003F5E78">
            <w:pPr>
              <w:rPr>
                <w:rFonts w:ascii="Arial" w:hAnsi="Arial" w:cs="Arial"/>
              </w:rPr>
            </w:pPr>
          </w:p>
          <w:p w14:paraId="41D22650" w14:textId="77777777" w:rsidR="002D0C09" w:rsidRPr="00310E80" w:rsidRDefault="002D0C09" w:rsidP="003F5E78">
            <w:pPr>
              <w:rPr>
                <w:rFonts w:ascii="Arial" w:hAnsi="Arial" w:cs="Arial"/>
              </w:rPr>
            </w:pPr>
          </w:p>
          <w:p w14:paraId="3614A9EC" w14:textId="77777777" w:rsidR="002D0C09" w:rsidRPr="00310E80" w:rsidRDefault="002D0C09" w:rsidP="003F5E78">
            <w:pPr>
              <w:rPr>
                <w:rFonts w:ascii="Arial" w:hAnsi="Arial" w:cs="Arial"/>
              </w:rPr>
            </w:pPr>
          </w:p>
          <w:p w14:paraId="51C79AED" w14:textId="77777777" w:rsidR="002D0C09" w:rsidRPr="00310E80" w:rsidRDefault="002D0C09" w:rsidP="003F5E78">
            <w:pPr>
              <w:rPr>
                <w:rFonts w:ascii="Arial" w:hAnsi="Arial" w:cs="Arial"/>
              </w:rPr>
            </w:pPr>
          </w:p>
          <w:p w14:paraId="718F47EB" w14:textId="77777777" w:rsidR="002D0C09" w:rsidRPr="00310E80" w:rsidRDefault="002D0C09" w:rsidP="003F5E78">
            <w:pPr>
              <w:rPr>
                <w:rFonts w:ascii="Arial" w:hAnsi="Arial" w:cs="Arial"/>
              </w:rPr>
            </w:pPr>
          </w:p>
          <w:p w14:paraId="465AA576" w14:textId="77777777" w:rsidR="002D0C09" w:rsidRPr="00310E80" w:rsidRDefault="002D0C09" w:rsidP="003F5E78">
            <w:pPr>
              <w:rPr>
                <w:rFonts w:ascii="Arial" w:hAnsi="Arial" w:cs="Arial"/>
              </w:rPr>
            </w:pPr>
          </w:p>
          <w:p w14:paraId="1E8A870C" w14:textId="77777777" w:rsidR="002D0C09" w:rsidRPr="00310E80" w:rsidRDefault="002D0C09" w:rsidP="003F5E78">
            <w:pPr>
              <w:rPr>
                <w:rFonts w:ascii="Arial" w:hAnsi="Arial" w:cs="Arial"/>
              </w:rPr>
            </w:pPr>
          </w:p>
        </w:tc>
      </w:tr>
    </w:tbl>
    <w:p w14:paraId="10695D87" w14:textId="77777777" w:rsidR="002D0C09" w:rsidRPr="00310E80" w:rsidRDefault="002D0C09" w:rsidP="002D0C09">
      <w:pPr>
        <w:rPr>
          <w:rFonts w:ascii="Arial" w:hAnsi="Arial" w:cs="Arial"/>
        </w:rPr>
      </w:pPr>
    </w:p>
    <w:p w14:paraId="3535C83B" w14:textId="77777777" w:rsidR="002D0C09" w:rsidRPr="00310E80" w:rsidRDefault="002D0C09" w:rsidP="002D0C09">
      <w:pPr>
        <w:rPr>
          <w:rFonts w:ascii="Arial" w:hAnsi="Arial" w:cs="Arial"/>
        </w:rPr>
      </w:pPr>
      <w:r w:rsidRPr="00310E80">
        <w:rPr>
          <w:rFonts w:ascii="Arial" w:hAnsi="Arial" w:cs="Arial"/>
        </w:rPr>
        <w:t>Choose an important quotation.</w:t>
      </w:r>
    </w:p>
    <w:tbl>
      <w:tblPr>
        <w:tblStyle w:val="TableGrid"/>
        <w:tblW w:w="0" w:type="auto"/>
        <w:tblLook w:val="04A0" w:firstRow="1" w:lastRow="0" w:firstColumn="1" w:lastColumn="0" w:noHBand="0" w:noVBand="1"/>
      </w:tblPr>
      <w:tblGrid>
        <w:gridCol w:w="10790"/>
      </w:tblGrid>
      <w:tr w:rsidR="002D0C09" w:rsidRPr="00310E80" w14:paraId="6E3E06A2" w14:textId="77777777" w:rsidTr="003F5E78">
        <w:tc>
          <w:tcPr>
            <w:tcW w:w="11016" w:type="dxa"/>
          </w:tcPr>
          <w:p w14:paraId="6B4F3E25" w14:textId="77777777" w:rsidR="002D0C09" w:rsidRPr="00310E80" w:rsidRDefault="002D0C09" w:rsidP="003F5E78">
            <w:pPr>
              <w:rPr>
                <w:rFonts w:ascii="Arial" w:hAnsi="Arial" w:cs="Arial"/>
              </w:rPr>
            </w:pPr>
          </w:p>
          <w:p w14:paraId="5A1012EB" w14:textId="77777777" w:rsidR="002D0C09" w:rsidRPr="00310E80" w:rsidRDefault="002D0C09" w:rsidP="003F5E78">
            <w:pPr>
              <w:rPr>
                <w:rFonts w:ascii="Arial" w:hAnsi="Arial" w:cs="Arial"/>
              </w:rPr>
            </w:pPr>
          </w:p>
          <w:p w14:paraId="35B2966A" w14:textId="2CAF6DA9" w:rsidR="002D0C09" w:rsidRDefault="002D0C09" w:rsidP="003F5E78">
            <w:pPr>
              <w:rPr>
                <w:rFonts w:ascii="Arial" w:hAnsi="Arial" w:cs="Arial"/>
              </w:rPr>
            </w:pPr>
          </w:p>
          <w:p w14:paraId="610EA6E9" w14:textId="77777777" w:rsidR="00310E80" w:rsidRPr="00310E80" w:rsidRDefault="00310E80" w:rsidP="003F5E78">
            <w:pPr>
              <w:rPr>
                <w:rFonts w:ascii="Arial" w:hAnsi="Arial" w:cs="Arial"/>
              </w:rPr>
            </w:pPr>
          </w:p>
          <w:p w14:paraId="1F414091" w14:textId="77777777" w:rsidR="002D0C09" w:rsidRPr="00310E80" w:rsidRDefault="002D0C09" w:rsidP="003F5E78">
            <w:pPr>
              <w:rPr>
                <w:rFonts w:ascii="Arial" w:hAnsi="Arial" w:cs="Arial"/>
              </w:rPr>
            </w:pPr>
          </w:p>
          <w:p w14:paraId="2556CF46" w14:textId="77777777" w:rsidR="002D0C09" w:rsidRPr="00310E80" w:rsidRDefault="002D0C09" w:rsidP="003F5E78">
            <w:pPr>
              <w:rPr>
                <w:rFonts w:ascii="Arial" w:hAnsi="Arial" w:cs="Arial"/>
              </w:rPr>
            </w:pPr>
          </w:p>
          <w:p w14:paraId="0E5A66AE" w14:textId="77777777" w:rsidR="002D0C09" w:rsidRPr="00310E80" w:rsidRDefault="002D0C09" w:rsidP="003F5E78">
            <w:pPr>
              <w:rPr>
                <w:rFonts w:ascii="Arial" w:hAnsi="Arial" w:cs="Arial"/>
              </w:rPr>
            </w:pPr>
          </w:p>
          <w:p w14:paraId="3D21E82B" w14:textId="77777777" w:rsidR="002D0C09" w:rsidRPr="00310E80" w:rsidRDefault="002D0C09" w:rsidP="003F5E78">
            <w:pPr>
              <w:rPr>
                <w:rFonts w:ascii="Arial" w:hAnsi="Arial" w:cs="Arial"/>
              </w:rPr>
            </w:pPr>
          </w:p>
          <w:p w14:paraId="58D493FC" w14:textId="77777777" w:rsidR="002D0C09" w:rsidRPr="00310E80" w:rsidRDefault="002D0C09" w:rsidP="003F5E78">
            <w:pPr>
              <w:rPr>
                <w:rFonts w:ascii="Arial" w:hAnsi="Arial" w:cs="Arial"/>
              </w:rPr>
            </w:pPr>
          </w:p>
        </w:tc>
      </w:tr>
    </w:tbl>
    <w:p w14:paraId="5C9157C1" w14:textId="77777777" w:rsidR="002D0C09" w:rsidRPr="00310E80" w:rsidRDefault="002D0C09" w:rsidP="002D0C09">
      <w:pPr>
        <w:rPr>
          <w:rFonts w:ascii="Arial" w:hAnsi="Arial" w:cs="Arial"/>
        </w:rPr>
      </w:pPr>
    </w:p>
    <w:p w14:paraId="4EE07E53" w14:textId="77777777" w:rsidR="002D0C09" w:rsidRPr="00310E80" w:rsidRDefault="002D0C09" w:rsidP="002D0C09">
      <w:pPr>
        <w:rPr>
          <w:rFonts w:ascii="Arial" w:hAnsi="Arial" w:cs="Arial"/>
        </w:rPr>
      </w:pPr>
      <w:r w:rsidRPr="00310E80">
        <w:rPr>
          <w:rFonts w:ascii="Arial" w:hAnsi="Arial" w:cs="Arial"/>
        </w:rPr>
        <w:t xml:space="preserve">Explain why that quotation is important. </w:t>
      </w:r>
    </w:p>
    <w:tbl>
      <w:tblPr>
        <w:tblStyle w:val="TableGrid"/>
        <w:tblW w:w="0" w:type="auto"/>
        <w:tblLook w:val="04A0" w:firstRow="1" w:lastRow="0" w:firstColumn="1" w:lastColumn="0" w:noHBand="0" w:noVBand="1"/>
      </w:tblPr>
      <w:tblGrid>
        <w:gridCol w:w="10790"/>
      </w:tblGrid>
      <w:tr w:rsidR="002D0C09" w:rsidRPr="00310E80" w14:paraId="0FEA0654" w14:textId="77777777" w:rsidTr="003F5E78">
        <w:tc>
          <w:tcPr>
            <w:tcW w:w="11016" w:type="dxa"/>
          </w:tcPr>
          <w:p w14:paraId="155B0F9F" w14:textId="77777777" w:rsidR="002D0C09" w:rsidRPr="00310E80" w:rsidRDefault="002D0C09" w:rsidP="003F5E78">
            <w:pPr>
              <w:rPr>
                <w:rFonts w:ascii="Arial" w:hAnsi="Arial" w:cs="Arial"/>
              </w:rPr>
            </w:pPr>
          </w:p>
          <w:p w14:paraId="6172F597" w14:textId="0A263388" w:rsidR="002D0C09" w:rsidRDefault="002D0C09" w:rsidP="003F5E78">
            <w:pPr>
              <w:rPr>
                <w:rFonts w:ascii="Arial" w:hAnsi="Arial" w:cs="Arial"/>
              </w:rPr>
            </w:pPr>
          </w:p>
          <w:p w14:paraId="769397AF" w14:textId="77777777" w:rsidR="00310E80" w:rsidRPr="00310E80" w:rsidRDefault="00310E80" w:rsidP="003F5E78">
            <w:pPr>
              <w:rPr>
                <w:rFonts w:ascii="Arial" w:hAnsi="Arial" w:cs="Arial"/>
              </w:rPr>
            </w:pPr>
          </w:p>
          <w:p w14:paraId="12448FDA" w14:textId="77777777" w:rsidR="002D0C09" w:rsidRPr="00310E80" w:rsidRDefault="002D0C09" w:rsidP="003F5E78">
            <w:pPr>
              <w:rPr>
                <w:rFonts w:ascii="Arial" w:hAnsi="Arial" w:cs="Arial"/>
              </w:rPr>
            </w:pPr>
          </w:p>
          <w:p w14:paraId="6B4F6A8C" w14:textId="77777777" w:rsidR="002D0C09" w:rsidRPr="00310E80" w:rsidRDefault="002D0C09" w:rsidP="003F5E78">
            <w:pPr>
              <w:rPr>
                <w:rFonts w:ascii="Arial" w:hAnsi="Arial" w:cs="Arial"/>
              </w:rPr>
            </w:pPr>
          </w:p>
          <w:p w14:paraId="60B75A38" w14:textId="77777777" w:rsidR="002D0C09" w:rsidRPr="00310E80" w:rsidRDefault="002D0C09" w:rsidP="003F5E78">
            <w:pPr>
              <w:rPr>
                <w:rFonts w:ascii="Arial" w:hAnsi="Arial" w:cs="Arial"/>
              </w:rPr>
            </w:pPr>
          </w:p>
          <w:p w14:paraId="750CFCC5" w14:textId="77777777" w:rsidR="002D0C09" w:rsidRPr="00310E80" w:rsidRDefault="002D0C09" w:rsidP="003F5E78">
            <w:pPr>
              <w:rPr>
                <w:rFonts w:ascii="Arial" w:hAnsi="Arial" w:cs="Arial"/>
              </w:rPr>
            </w:pPr>
          </w:p>
          <w:p w14:paraId="0E49F706" w14:textId="77777777" w:rsidR="002D0C09" w:rsidRPr="00310E80" w:rsidRDefault="002D0C09" w:rsidP="003F5E78">
            <w:pPr>
              <w:rPr>
                <w:rFonts w:ascii="Arial" w:hAnsi="Arial" w:cs="Arial"/>
              </w:rPr>
            </w:pPr>
          </w:p>
          <w:p w14:paraId="4696528F" w14:textId="77777777" w:rsidR="002D0C09" w:rsidRPr="00310E80" w:rsidRDefault="002D0C09" w:rsidP="003F5E78">
            <w:pPr>
              <w:rPr>
                <w:rFonts w:ascii="Arial" w:hAnsi="Arial" w:cs="Arial"/>
              </w:rPr>
            </w:pPr>
          </w:p>
        </w:tc>
      </w:tr>
    </w:tbl>
    <w:p w14:paraId="200177D8" w14:textId="77777777" w:rsidR="002D0C09" w:rsidRPr="00310E80" w:rsidRDefault="002D0C09" w:rsidP="002D0C09">
      <w:pPr>
        <w:rPr>
          <w:rFonts w:ascii="Arial" w:hAnsi="Arial" w:cs="Arial"/>
        </w:rPr>
      </w:pPr>
    </w:p>
    <w:p w14:paraId="735F5D33" w14:textId="77777777" w:rsidR="002D0C09" w:rsidRPr="00310E80" w:rsidRDefault="002D0C09" w:rsidP="002D0C09">
      <w:pPr>
        <w:rPr>
          <w:rFonts w:ascii="Arial" w:hAnsi="Arial" w:cs="Arial"/>
        </w:rPr>
      </w:pPr>
      <w:r w:rsidRPr="00310E80">
        <w:rPr>
          <w:rFonts w:ascii="Arial" w:hAnsi="Arial" w:cs="Arial"/>
        </w:rPr>
        <w:t xml:space="preserve">Write a discussion question about your section. </w:t>
      </w:r>
    </w:p>
    <w:tbl>
      <w:tblPr>
        <w:tblStyle w:val="TableGrid"/>
        <w:tblW w:w="0" w:type="auto"/>
        <w:tblLook w:val="04A0" w:firstRow="1" w:lastRow="0" w:firstColumn="1" w:lastColumn="0" w:noHBand="0" w:noVBand="1"/>
      </w:tblPr>
      <w:tblGrid>
        <w:gridCol w:w="10790"/>
      </w:tblGrid>
      <w:tr w:rsidR="002D0C09" w:rsidRPr="00310E80" w14:paraId="2F9C96EE" w14:textId="77777777" w:rsidTr="003F5E78">
        <w:tc>
          <w:tcPr>
            <w:tcW w:w="11016" w:type="dxa"/>
          </w:tcPr>
          <w:p w14:paraId="2C877586" w14:textId="77777777" w:rsidR="002D0C09" w:rsidRPr="00310E80" w:rsidRDefault="002D0C09" w:rsidP="003F5E78">
            <w:pPr>
              <w:rPr>
                <w:rFonts w:ascii="Arial" w:hAnsi="Arial" w:cs="Arial"/>
              </w:rPr>
            </w:pPr>
          </w:p>
          <w:p w14:paraId="63B4633B" w14:textId="77777777" w:rsidR="002D0C09" w:rsidRPr="00310E80" w:rsidRDefault="002D0C09" w:rsidP="003F5E78">
            <w:pPr>
              <w:rPr>
                <w:rFonts w:ascii="Arial" w:hAnsi="Arial" w:cs="Arial"/>
              </w:rPr>
            </w:pPr>
          </w:p>
          <w:p w14:paraId="1A4FA833" w14:textId="020B0449" w:rsidR="002D0C09" w:rsidRDefault="002D0C09" w:rsidP="003F5E78">
            <w:pPr>
              <w:rPr>
                <w:rFonts w:ascii="Arial" w:hAnsi="Arial" w:cs="Arial"/>
              </w:rPr>
            </w:pPr>
          </w:p>
          <w:p w14:paraId="7BB011FF" w14:textId="77777777" w:rsidR="00310E80" w:rsidRPr="00310E80" w:rsidRDefault="00310E80" w:rsidP="003F5E78">
            <w:pPr>
              <w:rPr>
                <w:rFonts w:ascii="Arial" w:hAnsi="Arial" w:cs="Arial"/>
              </w:rPr>
            </w:pPr>
          </w:p>
          <w:p w14:paraId="7CF4773A" w14:textId="77777777" w:rsidR="002D0C09" w:rsidRPr="00310E80" w:rsidRDefault="002D0C09" w:rsidP="003F5E78">
            <w:pPr>
              <w:rPr>
                <w:rFonts w:ascii="Arial" w:hAnsi="Arial" w:cs="Arial"/>
              </w:rPr>
            </w:pPr>
          </w:p>
          <w:p w14:paraId="498EEFF2" w14:textId="77777777" w:rsidR="002D0C09" w:rsidRPr="00310E80" w:rsidRDefault="002D0C09" w:rsidP="003F5E78">
            <w:pPr>
              <w:rPr>
                <w:rFonts w:ascii="Arial" w:hAnsi="Arial" w:cs="Arial"/>
              </w:rPr>
            </w:pPr>
          </w:p>
          <w:p w14:paraId="0B97E4C5" w14:textId="77777777" w:rsidR="002D0C09" w:rsidRPr="00310E80" w:rsidRDefault="002D0C09" w:rsidP="003F5E78">
            <w:pPr>
              <w:rPr>
                <w:rFonts w:ascii="Arial" w:hAnsi="Arial" w:cs="Arial"/>
              </w:rPr>
            </w:pPr>
          </w:p>
          <w:p w14:paraId="5D30027A" w14:textId="77777777" w:rsidR="002D0C09" w:rsidRPr="00310E80" w:rsidRDefault="002D0C09" w:rsidP="003F5E78">
            <w:pPr>
              <w:rPr>
                <w:rFonts w:ascii="Arial" w:hAnsi="Arial" w:cs="Arial"/>
              </w:rPr>
            </w:pPr>
          </w:p>
          <w:p w14:paraId="15DBE2E8" w14:textId="77777777" w:rsidR="002D0C09" w:rsidRPr="00310E80" w:rsidRDefault="002D0C09" w:rsidP="003F5E78">
            <w:pPr>
              <w:rPr>
                <w:rFonts w:ascii="Arial" w:hAnsi="Arial" w:cs="Arial"/>
              </w:rPr>
            </w:pPr>
          </w:p>
        </w:tc>
      </w:tr>
    </w:tbl>
    <w:p w14:paraId="24613F93" w14:textId="77777777" w:rsidR="008C379A" w:rsidRDefault="008C379A" w:rsidP="002D0C09">
      <w:pPr>
        <w:rPr>
          <w:rFonts w:ascii="Arial" w:hAnsi="Arial" w:cs="Arial"/>
          <w:u w:val="single"/>
        </w:rPr>
      </w:pPr>
    </w:p>
    <w:p w14:paraId="1066688B" w14:textId="04D96E18" w:rsidR="002D0C09" w:rsidRPr="00310E80" w:rsidRDefault="002D0C09" w:rsidP="002D0C09">
      <w:pPr>
        <w:rPr>
          <w:rFonts w:ascii="Arial" w:hAnsi="Arial" w:cs="Arial"/>
        </w:rPr>
      </w:pPr>
      <w:r w:rsidRPr="00310E80">
        <w:rPr>
          <w:rFonts w:ascii="Arial" w:hAnsi="Arial" w:cs="Arial"/>
          <w:u w:val="single"/>
        </w:rPr>
        <w:lastRenderedPageBreak/>
        <w:t xml:space="preserve">Group 3: “Fear Management” (p. 31-39)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t xml:space="preserve">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p>
    <w:p w14:paraId="43C56627" w14:textId="77777777" w:rsidR="002D0C09" w:rsidRPr="00310E80" w:rsidRDefault="002D0C09" w:rsidP="002D0C09">
      <w:pPr>
        <w:rPr>
          <w:rFonts w:ascii="Arial" w:hAnsi="Arial" w:cs="Arial"/>
        </w:rPr>
      </w:pPr>
    </w:p>
    <w:p w14:paraId="06ECAEDA" w14:textId="77777777" w:rsidR="002D0C09" w:rsidRPr="00310E80" w:rsidRDefault="002D0C09" w:rsidP="002D0C09">
      <w:pPr>
        <w:rPr>
          <w:rFonts w:ascii="Arial" w:hAnsi="Arial" w:cs="Arial"/>
        </w:rPr>
      </w:pPr>
      <w:r w:rsidRPr="00310E80">
        <w:rPr>
          <w:rFonts w:ascii="Arial" w:hAnsi="Arial" w:cs="Arial"/>
        </w:rPr>
        <w:t xml:space="preserve">Summarize the main idea of your section. </w:t>
      </w:r>
    </w:p>
    <w:tbl>
      <w:tblPr>
        <w:tblStyle w:val="TableGrid"/>
        <w:tblW w:w="0" w:type="auto"/>
        <w:tblLook w:val="04A0" w:firstRow="1" w:lastRow="0" w:firstColumn="1" w:lastColumn="0" w:noHBand="0" w:noVBand="1"/>
      </w:tblPr>
      <w:tblGrid>
        <w:gridCol w:w="10790"/>
      </w:tblGrid>
      <w:tr w:rsidR="002D0C09" w:rsidRPr="00310E80" w14:paraId="3AB02696" w14:textId="77777777" w:rsidTr="003F5E78">
        <w:tc>
          <w:tcPr>
            <w:tcW w:w="11016" w:type="dxa"/>
          </w:tcPr>
          <w:p w14:paraId="40FC9C04" w14:textId="77777777" w:rsidR="002D0C09" w:rsidRPr="00310E80" w:rsidRDefault="002D0C09" w:rsidP="003F5E78">
            <w:pPr>
              <w:rPr>
                <w:rFonts w:ascii="Arial" w:hAnsi="Arial" w:cs="Arial"/>
              </w:rPr>
            </w:pPr>
          </w:p>
          <w:p w14:paraId="35FA0F7C" w14:textId="77777777" w:rsidR="002D0C09" w:rsidRPr="00310E80" w:rsidRDefault="002D0C09" w:rsidP="003F5E78">
            <w:pPr>
              <w:rPr>
                <w:rFonts w:ascii="Arial" w:hAnsi="Arial" w:cs="Arial"/>
              </w:rPr>
            </w:pPr>
          </w:p>
          <w:p w14:paraId="5530CD34" w14:textId="77777777" w:rsidR="002D0C09" w:rsidRPr="00310E80" w:rsidRDefault="002D0C09" w:rsidP="003F5E78">
            <w:pPr>
              <w:rPr>
                <w:rFonts w:ascii="Arial" w:hAnsi="Arial" w:cs="Arial"/>
              </w:rPr>
            </w:pPr>
          </w:p>
          <w:p w14:paraId="746D8511" w14:textId="77777777" w:rsidR="002D0C09" w:rsidRPr="00310E80" w:rsidRDefault="002D0C09" w:rsidP="003F5E78">
            <w:pPr>
              <w:rPr>
                <w:rFonts w:ascii="Arial" w:hAnsi="Arial" w:cs="Arial"/>
              </w:rPr>
            </w:pPr>
          </w:p>
          <w:p w14:paraId="2896DC2E" w14:textId="77777777" w:rsidR="002D0C09" w:rsidRPr="00310E80" w:rsidRDefault="002D0C09" w:rsidP="003F5E78">
            <w:pPr>
              <w:rPr>
                <w:rFonts w:ascii="Arial" w:hAnsi="Arial" w:cs="Arial"/>
              </w:rPr>
            </w:pPr>
          </w:p>
          <w:p w14:paraId="3E89A60E" w14:textId="77777777" w:rsidR="002D0C09" w:rsidRPr="00310E80" w:rsidRDefault="002D0C09" w:rsidP="003F5E78">
            <w:pPr>
              <w:rPr>
                <w:rFonts w:ascii="Arial" w:hAnsi="Arial" w:cs="Arial"/>
              </w:rPr>
            </w:pPr>
          </w:p>
          <w:p w14:paraId="41B43CA7" w14:textId="77777777" w:rsidR="002D0C09" w:rsidRPr="00310E80" w:rsidRDefault="002D0C09" w:rsidP="003F5E78">
            <w:pPr>
              <w:rPr>
                <w:rFonts w:ascii="Arial" w:hAnsi="Arial" w:cs="Arial"/>
              </w:rPr>
            </w:pPr>
          </w:p>
          <w:p w14:paraId="3A87BD24" w14:textId="77777777" w:rsidR="002D0C09" w:rsidRPr="00310E80" w:rsidRDefault="002D0C09" w:rsidP="003F5E78">
            <w:pPr>
              <w:rPr>
                <w:rFonts w:ascii="Arial" w:hAnsi="Arial" w:cs="Arial"/>
              </w:rPr>
            </w:pPr>
          </w:p>
          <w:p w14:paraId="046FEC31" w14:textId="77777777" w:rsidR="002D0C09" w:rsidRPr="00310E80" w:rsidRDefault="002D0C09" w:rsidP="003F5E78">
            <w:pPr>
              <w:rPr>
                <w:rFonts w:ascii="Arial" w:hAnsi="Arial" w:cs="Arial"/>
              </w:rPr>
            </w:pPr>
          </w:p>
          <w:p w14:paraId="54C4CCAC" w14:textId="77777777" w:rsidR="002D0C09" w:rsidRPr="00310E80" w:rsidRDefault="002D0C09" w:rsidP="003F5E78">
            <w:pPr>
              <w:rPr>
                <w:rFonts w:ascii="Arial" w:hAnsi="Arial" w:cs="Arial"/>
              </w:rPr>
            </w:pPr>
          </w:p>
          <w:p w14:paraId="1CECB728" w14:textId="77777777" w:rsidR="002D0C09" w:rsidRPr="00310E80" w:rsidRDefault="002D0C09" w:rsidP="003F5E78">
            <w:pPr>
              <w:rPr>
                <w:rFonts w:ascii="Arial" w:hAnsi="Arial" w:cs="Arial"/>
              </w:rPr>
            </w:pPr>
          </w:p>
          <w:p w14:paraId="403B36BF" w14:textId="77777777" w:rsidR="002D0C09" w:rsidRPr="00310E80" w:rsidRDefault="002D0C09" w:rsidP="003F5E78">
            <w:pPr>
              <w:rPr>
                <w:rFonts w:ascii="Arial" w:hAnsi="Arial" w:cs="Arial"/>
              </w:rPr>
            </w:pPr>
          </w:p>
        </w:tc>
      </w:tr>
    </w:tbl>
    <w:p w14:paraId="12C5233C" w14:textId="77777777" w:rsidR="002D0C09" w:rsidRPr="00310E80" w:rsidRDefault="002D0C09" w:rsidP="002D0C09">
      <w:pPr>
        <w:rPr>
          <w:rFonts w:ascii="Arial" w:hAnsi="Arial" w:cs="Arial"/>
        </w:rPr>
      </w:pPr>
    </w:p>
    <w:p w14:paraId="2FE56700" w14:textId="77777777" w:rsidR="002D0C09" w:rsidRPr="00310E80" w:rsidRDefault="002D0C09" w:rsidP="002D0C09">
      <w:pPr>
        <w:rPr>
          <w:rFonts w:ascii="Arial" w:hAnsi="Arial" w:cs="Arial"/>
        </w:rPr>
      </w:pPr>
      <w:r w:rsidRPr="00310E80">
        <w:rPr>
          <w:rFonts w:ascii="Arial" w:hAnsi="Arial" w:cs="Arial"/>
        </w:rPr>
        <w:t>Choose an important quotation.</w:t>
      </w:r>
    </w:p>
    <w:tbl>
      <w:tblPr>
        <w:tblStyle w:val="TableGrid"/>
        <w:tblW w:w="0" w:type="auto"/>
        <w:tblLook w:val="04A0" w:firstRow="1" w:lastRow="0" w:firstColumn="1" w:lastColumn="0" w:noHBand="0" w:noVBand="1"/>
      </w:tblPr>
      <w:tblGrid>
        <w:gridCol w:w="10790"/>
      </w:tblGrid>
      <w:tr w:rsidR="002D0C09" w:rsidRPr="00310E80" w14:paraId="239129E0" w14:textId="77777777" w:rsidTr="003F5E78">
        <w:tc>
          <w:tcPr>
            <w:tcW w:w="11016" w:type="dxa"/>
          </w:tcPr>
          <w:p w14:paraId="0EAD394E" w14:textId="77777777" w:rsidR="002D0C09" w:rsidRPr="00310E80" w:rsidRDefault="002D0C09" w:rsidP="003F5E78">
            <w:pPr>
              <w:rPr>
                <w:rFonts w:ascii="Arial" w:hAnsi="Arial" w:cs="Arial"/>
              </w:rPr>
            </w:pPr>
          </w:p>
          <w:p w14:paraId="267C11B2" w14:textId="77777777" w:rsidR="002D0C09" w:rsidRPr="00310E80" w:rsidRDefault="002D0C09" w:rsidP="003F5E78">
            <w:pPr>
              <w:rPr>
                <w:rFonts w:ascii="Arial" w:hAnsi="Arial" w:cs="Arial"/>
              </w:rPr>
            </w:pPr>
          </w:p>
          <w:p w14:paraId="00BFA186" w14:textId="77777777" w:rsidR="002D0C09" w:rsidRPr="00310E80" w:rsidRDefault="002D0C09" w:rsidP="003F5E78">
            <w:pPr>
              <w:rPr>
                <w:rFonts w:ascii="Arial" w:hAnsi="Arial" w:cs="Arial"/>
              </w:rPr>
            </w:pPr>
          </w:p>
          <w:p w14:paraId="52A44C93" w14:textId="77777777" w:rsidR="002D0C09" w:rsidRPr="00310E80" w:rsidRDefault="002D0C09" w:rsidP="003F5E78">
            <w:pPr>
              <w:rPr>
                <w:rFonts w:ascii="Arial" w:hAnsi="Arial" w:cs="Arial"/>
              </w:rPr>
            </w:pPr>
          </w:p>
          <w:p w14:paraId="041A7468" w14:textId="77777777" w:rsidR="002D0C09" w:rsidRPr="00310E80" w:rsidRDefault="002D0C09" w:rsidP="003F5E78">
            <w:pPr>
              <w:rPr>
                <w:rFonts w:ascii="Arial" w:hAnsi="Arial" w:cs="Arial"/>
              </w:rPr>
            </w:pPr>
          </w:p>
          <w:p w14:paraId="05F05FEC" w14:textId="77777777" w:rsidR="002D0C09" w:rsidRPr="00310E80" w:rsidRDefault="002D0C09" w:rsidP="003F5E78">
            <w:pPr>
              <w:rPr>
                <w:rFonts w:ascii="Arial" w:hAnsi="Arial" w:cs="Arial"/>
              </w:rPr>
            </w:pPr>
          </w:p>
          <w:p w14:paraId="719CA5AA" w14:textId="77777777" w:rsidR="002D0C09" w:rsidRPr="00310E80" w:rsidRDefault="002D0C09" w:rsidP="003F5E78">
            <w:pPr>
              <w:rPr>
                <w:rFonts w:ascii="Arial" w:hAnsi="Arial" w:cs="Arial"/>
              </w:rPr>
            </w:pPr>
          </w:p>
          <w:p w14:paraId="218C6F29" w14:textId="77777777" w:rsidR="002D0C09" w:rsidRPr="00310E80" w:rsidRDefault="002D0C09" w:rsidP="003F5E78">
            <w:pPr>
              <w:rPr>
                <w:rFonts w:ascii="Arial" w:hAnsi="Arial" w:cs="Arial"/>
              </w:rPr>
            </w:pPr>
          </w:p>
        </w:tc>
      </w:tr>
    </w:tbl>
    <w:p w14:paraId="13002FC6" w14:textId="77777777" w:rsidR="002D0C09" w:rsidRPr="00310E80" w:rsidRDefault="002D0C09" w:rsidP="002D0C09">
      <w:pPr>
        <w:rPr>
          <w:rFonts w:ascii="Arial" w:hAnsi="Arial" w:cs="Arial"/>
        </w:rPr>
      </w:pPr>
    </w:p>
    <w:p w14:paraId="093577A7" w14:textId="77777777" w:rsidR="002D0C09" w:rsidRPr="00310E80" w:rsidRDefault="002D0C09" w:rsidP="002D0C09">
      <w:pPr>
        <w:rPr>
          <w:rFonts w:ascii="Arial" w:hAnsi="Arial" w:cs="Arial"/>
        </w:rPr>
      </w:pPr>
      <w:r w:rsidRPr="00310E80">
        <w:rPr>
          <w:rFonts w:ascii="Arial" w:hAnsi="Arial" w:cs="Arial"/>
        </w:rPr>
        <w:t xml:space="preserve">Explain why that quotation is important. </w:t>
      </w:r>
    </w:p>
    <w:tbl>
      <w:tblPr>
        <w:tblStyle w:val="TableGrid"/>
        <w:tblW w:w="0" w:type="auto"/>
        <w:tblLook w:val="04A0" w:firstRow="1" w:lastRow="0" w:firstColumn="1" w:lastColumn="0" w:noHBand="0" w:noVBand="1"/>
      </w:tblPr>
      <w:tblGrid>
        <w:gridCol w:w="10790"/>
      </w:tblGrid>
      <w:tr w:rsidR="002D0C09" w:rsidRPr="00310E80" w14:paraId="17BC9A8E" w14:textId="77777777" w:rsidTr="003F5E78">
        <w:tc>
          <w:tcPr>
            <w:tcW w:w="11016" w:type="dxa"/>
          </w:tcPr>
          <w:p w14:paraId="633C0866" w14:textId="77777777" w:rsidR="002D0C09" w:rsidRPr="00310E80" w:rsidRDefault="002D0C09" w:rsidP="003F5E78">
            <w:pPr>
              <w:rPr>
                <w:rFonts w:ascii="Arial" w:hAnsi="Arial" w:cs="Arial"/>
              </w:rPr>
            </w:pPr>
          </w:p>
          <w:p w14:paraId="111B1CE1" w14:textId="77777777" w:rsidR="002D0C09" w:rsidRPr="00310E80" w:rsidRDefault="002D0C09" w:rsidP="003F5E78">
            <w:pPr>
              <w:rPr>
                <w:rFonts w:ascii="Arial" w:hAnsi="Arial" w:cs="Arial"/>
              </w:rPr>
            </w:pPr>
          </w:p>
          <w:p w14:paraId="582FA5D3" w14:textId="77777777" w:rsidR="002D0C09" w:rsidRPr="00310E80" w:rsidRDefault="002D0C09" w:rsidP="003F5E78">
            <w:pPr>
              <w:rPr>
                <w:rFonts w:ascii="Arial" w:hAnsi="Arial" w:cs="Arial"/>
              </w:rPr>
            </w:pPr>
          </w:p>
          <w:p w14:paraId="36F9716F" w14:textId="77777777" w:rsidR="002D0C09" w:rsidRPr="00310E80" w:rsidRDefault="002D0C09" w:rsidP="003F5E78">
            <w:pPr>
              <w:rPr>
                <w:rFonts w:ascii="Arial" w:hAnsi="Arial" w:cs="Arial"/>
              </w:rPr>
            </w:pPr>
          </w:p>
          <w:p w14:paraId="1A818ABD" w14:textId="77777777" w:rsidR="002D0C09" w:rsidRPr="00310E80" w:rsidRDefault="002D0C09" w:rsidP="003F5E78">
            <w:pPr>
              <w:rPr>
                <w:rFonts w:ascii="Arial" w:hAnsi="Arial" w:cs="Arial"/>
              </w:rPr>
            </w:pPr>
          </w:p>
          <w:p w14:paraId="76B43F36" w14:textId="77777777" w:rsidR="002D0C09" w:rsidRPr="00310E80" w:rsidRDefault="002D0C09" w:rsidP="003F5E78">
            <w:pPr>
              <w:rPr>
                <w:rFonts w:ascii="Arial" w:hAnsi="Arial" w:cs="Arial"/>
              </w:rPr>
            </w:pPr>
          </w:p>
          <w:p w14:paraId="7BE9F08D" w14:textId="53720B66" w:rsidR="002D0C09" w:rsidRDefault="002D0C09" w:rsidP="003F5E78">
            <w:pPr>
              <w:rPr>
                <w:rFonts w:ascii="Arial" w:hAnsi="Arial" w:cs="Arial"/>
              </w:rPr>
            </w:pPr>
          </w:p>
          <w:p w14:paraId="592C3753" w14:textId="77777777" w:rsidR="00310E80" w:rsidRPr="00310E80" w:rsidRDefault="00310E80" w:rsidP="003F5E78">
            <w:pPr>
              <w:rPr>
                <w:rFonts w:ascii="Arial" w:hAnsi="Arial" w:cs="Arial"/>
              </w:rPr>
            </w:pPr>
          </w:p>
          <w:p w14:paraId="58BE4DD4" w14:textId="77777777" w:rsidR="002D0C09" w:rsidRPr="00310E80" w:rsidRDefault="002D0C09" w:rsidP="003F5E78">
            <w:pPr>
              <w:rPr>
                <w:rFonts w:ascii="Arial" w:hAnsi="Arial" w:cs="Arial"/>
              </w:rPr>
            </w:pPr>
          </w:p>
        </w:tc>
      </w:tr>
    </w:tbl>
    <w:p w14:paraId="3981F993" w14:textId="77777777" w:rsidR="002D0C09" w:rsidRPr="00310E80" w:rsidRDefault="002D0C09" w:rsidP="002D0C09">
      <w:pPr>
        <w:rPr>
          <w:rFonts w:ascii="Arial" w:hAnsi="Arial" w:cs="Arial"/>
        </w:rPr>
      </w:pPr>
    </w:p>
    <w:p w14:paraId="4A505AE3" w14:textId="77777777" w:rsidR="002D0C09" w:rsidRPr="00310E80" w:rsidRDefault="002D0C09" w:rsidP="002D0C09">
      <w:pPr>
        <w:rPr>
          <w:rFonts w:ascii="Arial" w:hAnsi="Arial" w:cs="Arial"/>
        </w:rPr>
      </w:pPr>
      <w:r w:rsidRPr="00310E80">
        <w:rPr>
          <w:rFonts w:ascii="Arial" w:hAnsi="Arial" w:cs="Arial"/>
        </w:rPr>
        <w:t xml:space="preserve">Write a discussion question about your section. </w:t>
      </w:r>
    </w:p>
    <w:tbl>
      <w:tblPr>
        <w:tblStyle w:val="TableGrid"/>
        <w:tblW w:w="0" w:type="auto"/>
        <w:tblLook w:val="04A0" w:firstRow="1" w:lastRow="0" w:firstColumn="1" w:lastColumn="0" w:noHBand="0" w:noVBand="1"/>
      </w:tblPr>
      <w:tblGrid>
        <w:gridCol w:w="10790"/>
      </w:tblGrid>
      <w:tr w:rsidR="002D0C09" w:rsidRPr="00310E80" w14:paraId="0AF2C681" w14:textId="77777777" w:rsidTr="003F5E78">
        <w:tc>
          <w:tcPr>
            <w:tcW w:w="11016" w:type="dxa"/>
          </w:tcPr>
          <w:p w14:paraId="07BB922E" w14:textId="77777777" w:rsidR="002D0C09" w:rsidRPr="00310E80" w:rsidRDefault="002D0C09" w:rsidP="003F5E78">
            <w:pPr>
              <w:rPr>
                <w:rFonts w:ascii="Arial" w:hAnsi="Arial" w:cs="Arial"/>
              </w:rPr>
            </w:pPr>
          </w:p>
          <w:p w14:paraId="41E3AEC6" w14:textId="77777777" w:rsidR="002D0C09" w:rsidRPr="00310E80" w:rsidRDefault="002D0C09" w:rsidP="003F5E78">
            <w:pPr>
              <w:rPr>
                <w:rFonts w:ascii="Arial" w:hAnsi="Arial" w:cs="Arial"/>
              </w:rPr>
            </w:pPr>
          </w:p>
          <w:p w14:paraId="56B4C762" w14:textId="105351E2" w:rsidR="002D0C09" w:rsidRDefault="002D0C09" w:rsidP="003F5E78">
            <w:pPr>
              <w:rPr>
                <w:rFonts w:ascii="Arial" w:hAnsi="Arial" w:cs="Arial"/>
              </w:rPr>
            </w:pPr>
          </w:p>
          <w:p w14:paraId="6778FFB3" w14:textId="77777777" w:rsidR="00310E80" w:rsidRPr="00310E80" w:rsidRDefault="00310E80" w:rsidP="003F5E78">
            <w:pPr>
              <w:rPr>
                <w:rFonts w:ascii="Arial" w:hAnsi="Arial" w:cs="Arial"/>
              </w:rPr>
            </w:pPr>
          </w:p>
          <w:p w14:paraId="7051D231" w14:textId="77777777" w:rsidR="002D0C09" w:rsidRPr="00310E80" w:rsidRDefault="002D0C09" w:rsidP="003F5E78">
            <w:pPr>
              <w:rPr>
                <w:rFonts w:ascii="Arial" w:hAnsi="Arial" w:cs="Arial"/>
              </w:rPr>
            </w:pPr>
          </w:p>
          <w:p w14:paraId="0DF9889B" w14:textId="77777777" w:rsidR="002D0C09" w:rsidRPr="00310E80" w:rsidRDefault="002D0C09" w:rsidP="003F5E78">
            <w:pPr>
              <w:rPr>
                <w:rFonts w:ascii="Arial" w:hAnsi="Arial" w:cs="Arial"/>
              </w:rPr>
            </w:pPr>
          </w:p>
          <w:p w14:paraId="38FA5DE1" w14:textId="77777777" w:rsidR="002D0C09" w:rsidRPr="00310E80" w:rsidRDefault="002D0C09" w:rsidP="003F5E78">
            <w:pPr>
              <w:rPr>
                <w:rFonts w:ascii="Arial" w:hAnsi="Arial" w:cs="Arial"/>
              </w:rPr>
            </w:pPr>
          </w:p>
          <w:p w14:paraId="77F043B9" w14:textId="77777777" w:rsidR="002D0C09" w:rsidRPr="00310E80" w:rsidRDefault="002D0C09" w:rsidP="003F5E78">
            <w:pPr>
              <w:rPr>
                <w:rFonts w:ascii="Arial" w:hAnsi="Arial" w:cs="Arial"/>
              </w:rPr>
            </w:pPr>
          </w:p>
          <w:p w14:paraId="5762F8E1" w14:textId="77777777" w:rsidR="002D0C09" w:rsidRPr="00310E80" w:rsidRDefault="002D0C09" w:rsidP="003F5E78">
            <w:pPr>
              <w:rPr>
                <w:rFonts w:ascii="Arial" w:hAnsi="Arial" w:cs="Arial"/>
              </w:rPr>
            </w:pPr>
          </w:p>
        </w:tc>
      </w:tr>
    </w:tbl>
    <w:p w14:paraId="69EEF526" w14:textId="77777777" w:rsidR="00793E3F" w:rsidRDefault="00793E3F" w:rsidP="002D0C09">
      <w:pPr>
        <w:rPr>
          <w:rFonts w:ascii="Arial" w:hAnsi="Arial" w:cs="Arial"/>
        </w:rPr>
      </w:pPr>
    </w:p>
    <w:p w14:paraId="0F3F9BDC" w14:textId="77777777" w:rsidR="00793E3F" w:rsidRDefault="00793E3F" w:rsidP="002D0C09">
      <w:pPr>
        <w:rPr>
          <w:rFonts w:ascii="Arial" w:hAnsi="Arial" w:cs="Arial"/>
          <w:u w:val="single"/>
        </w:rPr>
      </w:pPr>
    </w:p>
    <w:p w14:paraId="0DB008F6" w14:textId="284A5301" w:rsidR="002D0C09" w:rsidRPr="00310E80" w:rsidRDefault="002D0C09" w:rsidP="002D0C09">
      <w:pPr>
        <w:rPr>
          <w:rFonts w:ascii="Arial" w:hAnsi="Arial" w:cs="Arial"/>
          <w:u w:val="single"/>
        </w:rPr>
      </w:pPr>
      <w:r w:rsidRPr="00310E80">
        <w:rPr>
          <w:rFonts w:ascii="Arial" w:hAnsi="Arial" w:cs="Arial"/>
          <w:u w:val="single"/>
        </w:rPr>
        <w:lastRenderedPageBreak/>
        <w:t xml:space="preserve">Group 4: “Implications for Success” (p. 39-41)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t xml:space="preserve"> </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p>
    <w:p w14:paraId="355484E8" w14:textId="77777777" w:rsidR="002D0C09" w:rsidRPr="00310E80" w:rsidRDefault="002D0C09" w:rsidP="002D0C09">
      <w:pPr>
        <w:rPr>
          <w:rFonts w:ascii="Arial" w:hAnsi="Arial" w:cs="Arial"/>
        </w:rPr>
      </w:pPr>
    </w:p>
    <w:p w14:paraId="067B9353" w14:textId="77777777" w:rsidR="002D0C09" w:rsidRPr="00310E80" w:rsidRDefault="002D0C09" w:rsidP="002D0C09">
      <w:pPr>
        <w:rPr>
          <w:rFonts w:ascii="Arial" w:hAnsi="Arial" w:cs="Arial"/>
        </w:rPr>
      </w:pPr>
      <w:r w:rsidRPr="00310E80">
        <w:rPr>
          <w:rFonts w:ascii="Arial" w:hAnsi="Arial" w:cs="Arial"/>
        </w:rPr>
        <w:t xml:space="preserve">Summarize the main idea of your section. </w:t>
      </w:r>
    </w:p>
    <w:tbl>
      <w:tblPr>
        <w:tblStyle w:val="TableGrid"/>
        <w:tblW w:w="0" w:type="auto"/>
        <w:tblLook w:val="04A0" w:firstRow="1" w:lastRow="0" w:firstColumn="1" w:lastColumn="0" w:noHBand="0" w:noVBand="1"/>
      </w:tblPr>
      <w:tblGrid>
        <w:gridCol w:w="10790"/>
      </w:tblGrid>
      <w:tr w:rsidR="002D0C09" w:rsidRPr="00310E80" w14:paraId="018B3CD7" w14:textId="77777777" w:rsidTr="003F5E78">
        <w:tc>
          <w:tcPr>
            <w:tcW w:w="11016" w:type="dxa"/>
          </w:tcPr>
          <w:p w14:paraId="4DCF7EDD" w14:textId="77777777" w:rsidR="002D0C09" w:rsidRPr="00310E80" w:rsidRDefault="002D0C09" w:rsidP="003F5E78">
            <w:pPr>
              <w:rPr>
                <w:rFonts w:ascii="Arial" w:hAnsi="Arial" w:cs="Arial"/>
              </w:rPr>
            </w:pPr>
          </w:p>
          <w:p w14:paraId="2C42C877" w14:textId="77777777" w:rsidR="002D0C09" w:rsidRPr="00310E80" w:rsidRDefault="002D0C09" w:rsidP="003F5E78">
            <w:pPr>
              <w:rPr>
                <w:rFonts w:ascii="Arial" w:hAnsi="Arial" w:cs="Arial"/>
              </w:rPr>
            </w:pPr>
          </w:p>
          <w:p w14:paraId="19115174" w14:textId="77777777" w:rsidR="002D0C09" w:rsidRPr="00310E80" w:rsidRDefault="002D0C09" w:rsidP="003F5E78">
            <w:pPr>
              <w:rPr>
                <w:rFonts w:ascii="Arial" w:hAnsi="Arial" w:cs="Arial"/>
              </w:rPr>
            </w:pPr>
          </w:p>
          <w:p w14:paraId="486E88E9" w14:textId="77777777" w:rsidR="002D0C09" w:rsidRPr="00310E80" w:rsidRDefault="002D0C09" w:rsidP="003F5E78">
            <w:pPr>
              <w:rPr>
                <w:rFonts w:ascii="Arial" w:hAnsi="Arial" w:cs="Arial"/>
              </w:rPr>
            </w:pPr>
          </w:p>
          <w:p w14:paraId="53872E35" w14:textId="77777777" w:rsidR="002D0C09" w:rsidRPr="00310E80" w:rsidRDefault="002D0C09" w:rsidP="003F5E78">
            <w:pPr>
              <w:rPr>
                <w:rFonts w:ascii="Arial" w:hAnsi="Arial" w:cs="Arial"/>
              </w:rPr>
            </w:pPr>
          </w:p>
          <w:p w14:paraId="04047FC0" w14:textId="77777777" w:rsidR="002D0C09" w:rsidRPr="00310E80" w:rsidRDefault="002D0C09" w:rsidP="003F5E78">
            <w:pPr>
              <w:rPr>
                <w:rFonts w:ascii="Arial" w:hAnsi="Arial" w:cs="Arial"/>
              </w:rPr>
            </w:pPr>
          </w:p>
          <w:p w14:paraId="3BA589B8" w14:textId="77777777" w:rsidR="002D0C09" w:rsidRPr="00310E80" w:rsidRDefault="002D0C09" w:rsidP="003F5E78">
            <w:pPr>
              <w:rPr>
                <w:rFonts w:ascii="Arial" w:hAnsi="Arial" w:cs="Arial"/>
              </w:rPr>
            </w:pPr>
          </w:p>
          <w:p w14:paraId="58A12EAF" w14:textId="77777777" w:rsidR="002D0C09" w:rsidRPr="00310E80" w:rsidRDefault="002D0C09" w:rsidP="003F5E78">
            <w:pPr>
              <w:rPr>
                <w:rFonts w:ascii="Arial" w:hAnsi="Arial" w:cs="Arial"/>
              </w:rPr>
            </w:pPr>
          </w:p>
          <w:p w14:paraId="3A88DD6B" w14:textId="77777777" w:rsidR="002D0C09" w:rsidRPr="00310E80" w:rsidRDefault="002D0C09" w:rsidP="003F5E78">
            <w:pPr>
              <w:rPr>
                <w:rFonts w:ascii="Arial" w:hAnsi="Arial" w:cs="Arial"/>
              </w:rPr>
            </w:pPr>
          </w:p>
          <w:p w14:paraId="2FA336A7" w14:textId="77777777" w:rsidR="002D0C09" w:rsidRPr="00310E80" w:rsidRDefault="002D0C09" w:rsidP="003F5E78">
            <w:pPr>
              <w:rPr>
                <w:rFonts w:ascii="Arial" w:hAnsi="Arial" w:cs="Arial"/>
              </w:rPr>
            </w:pPr>
          </w:p>
          <w:p w14:paraId="237463E9" w14:textId="77777777" w:rsidR="002D0C09" w:rsidRPr="00310E80" w:rsidRDefault="002D0C09" w:rsidP="003F5E78">
            <w:pPr>
              <w:rPr>
                <w:rFonts w:ascii="Arial" w:hAnsi="Arial" w:cs="Arial"/>
              </w:rPr>
            </w:pPr>
          </w:p>
          <w:p w14:paraId="4329A0CF" w14:textId="77777777" w:rsidR="002D0C09" w:rsidRPr="00310E80" w:rsidRDefault="002D0C09" w:rsidP="003F5E78">
            <w:pPr>
              <w:rPr>
                <w:rFonts w:ascii="Arial" w:hAnsi="Arial" w:cs="Arial"/>
              </w:rPr>
            </w:pPr>
          </w:p>
          <w:p w14:paraId="2F0B03C3" w14:textId="77777777" w:rsidR="002D0C09" w:rsidRPr="00310E80" w:rsidRDefault="002D0C09" w:rsidP="003F5E78">
            <w:pPr>
              <w:rPr>
                <w:rFonts w:ascii="Arial" w:hAnsi="Arial" w:cs="Arial"/>
              </w:rPr>
            </w:pPr>
          </w:p>
          <w:p w14:paraId="549C0C28" w14:textId="77777777" w:rsidR="002D0C09" w:rsidRPr="00310E80" w:rsidRDefault="002D0C09" w:rsidP="003F5E78">
            <w:pPr>
              <w:rPr>
                <w:rFonts w:ascii="Arial" w:hAnsi="Arial" w:cs="Arial"/>
              </w:rPr>
            </w:pPr>
          </w:p>
        </w:tc>
      </w:tr>
    </w:tbl>
    <w:p w14:paraId="55A9C392" w14:textId="77777777" w:rsidR="002D0C09" w:rsidRPr="00310E80" w:rsidRDefault="002D0C09" w:rsidP="002D0C09">
      <w:pPr>
        <w:rPr>
          <w:rFonts w:ascii="Arial" w:hAnsi="Arial" w:cs="Arial"/>
        </w:rPr>
      </w:pPr>
    </w:p>
    <w:p w14:paraId="6CC08C1B" w14:textId="77777777" w:rsidR="002D0C09" w:rsidRPr="00310E80" w:rsidRDefault="002D0C09" w:rsidP="002D0C09">
      <w:pPr>
        <w:rPr>
          <w:rFonts w:ascii="Arial" w:hAnsi="Arial" w:cs="Arial"/>
        </w:rPr>
      </w:pPr>
      <w:r w:rsidRPr="00310E80">
        <w:rPr>
          <w:rFonts w:ascii="Arial" w:hAnsi="Arial" w:cs="Arial"/>
        </w:rPr>
        <w:t>Choose an important quotation.</w:t>
      </w:r>
    </w:p>
    <w:tbl>
      <w:tblPr>
        <w:tblStyle w:val="TableGrid"/>
        <w:tblW w:w="0" w:type="auto"/>
        <w:tblLook w:val="04A0" w:firstRow="1" w:lastRow="0" w:firstColumn="1" w:lastColumn="0" w:noHBand="0" w:noVBand="1"/>
      </w:tblPr>
      <w:tblGrid>
        <w:gridCol w:w="10790"/>
      </w:tblGrid>
      <w:tr w:rsidR="002D0C09" w:rsidRPr="00310E80" w14:paraId="4761F36B" w14:textId="77777777" w:rsidTr="003F5E78">
        <w:tc>
          <w:tcPr>
            <w:tcW w:w="11016" w:type="dxa"/>
          </w:tcPr>
          <w:p w14:paraId="31CBEBD5" w14:textId="77777777" w:rsidR="002D0C09" w:rsidRPr="00310E80" w:rsidRDefault="002D0C09" w:rsidP="003F5E78">
            <w:pPr>
              <w:rPr>
                <w:rFonts w:ascii="Arial" w:hAnsi="Arial" w:cs="Arial"/>
              </w:rPr>
            </w:pPr>
          </w:p>
          <w:p w14:paraId="77232650" w14:textId="77777777" w:rsidR="002D0C09" w:rsidRPr="00310E80" w:rsidRDefault="002D0C09" w:rsidP="003F5E78">
            <w:pPr>
              <w:rPr>
                <w:rFonts w:ascii="Arial" w:hAnsi="Arial" w:cs="Arial"/>
              </w:rPr>
            </w:pPr>
          </w:p>
          <w:p w14:paraId="1A81C666" w14:textId="77777777" w:rsidR="002D0C09" w:rsidRPr="00310E80" w:rsidRDefault="002D0C09" w:rsidP="003F5E78">
            <w:pPr>
              <w:rPr>
                <w:rFonts w:ascii="Arial" w:hAnsi="Arial" w:cs="Arial"/>
              </w:rPr>
            </w:pPr>
          </w:p>
          <w:p w14:paraId="7FA4E9ED" w14:textId="77777777" w:rsidR="002D0C09" w:rsidRPr="00310E80" w:rsidRDefault="002D0C09" w:rsidP="003F5E78">
            <w:pPr>
              <w:rPr>
                <w:rFonts w:ascii="Arial" w:hAnsi="Arial" w:cs="Arial"/>
              </w:rPr>
            </w:pPr>
          </w:p>
          <w:p w14:paraId="74AF361C" w14:textId="77777777" w:rsidR="002D0C09" w:rsidRPr="00310E80" w:rsidRDefault="002D0C09" w:rsidP="003F5E78">
            <w:pPr>
              <w:rPr>
                <w:rFonts w:ascii="Arial" w:hAnsi="Arial" w:cs="Arial"/>
              </w:rPr>
            </w:pPr>
          </w:p>
          <w:p w14:paraId="00BBCAAF" w14:textId="77777777" w:rsidR="002D0C09" w:rsidRPr="00310E80" w:rsidRDefault="002D0C09" w:rsidP="003F5E78">
            <w:pPr>
              <w:rPr>
                <w:rFonts w:ascii="Arial" w:hAnsi="Arial" w:cs="Arial"/>
              </w:rPr>
            </w:pPr>
          </w:p>
          <w:p w14:paraId="3F5B4E73" w14:textId="77777777" w:rsidR="002D0C09" w:rsidRPr="00310E80" w:rsidRDefault="002D0C09" w:rsidP="003F5E78">
            <w:pPr>
              <w:rPr>
                <w:rFonts w:ascii="Arial" w:hAnsi="Arial" w:cs="Arial"/>
              </w:rPr>
            </w:pPr>
          </w:p>
          <w:p w14:paraId="28765010" w14:textId="77777777" w:rsidR="002D0C09" w:rsidRDefault="002D0C09" w:rsidP="003F5E78">
            <w:pPr>
              <w:rPr>
                <w:rFonts w:ascii="Arial" w:hAnsi="Arial" w:cs="Arial"/>
              </w:rPr>
            </w:pPr>
          </w:p>
          <w:p w14:paraId="2CDD786F" w14:textId="57E28788" w:rsidR="00310E80" w:rsidRPr="00310E80" w:rsidRDefault="00310E80" w:rsidP="003F5E78">
            <w:pPr>
              <w:rPr>
                <w:rFonts w:ascii="Arial" w:hAnsi="Arial" w:cs="Arial"/>
              </w:rPr>
            </w:pPr>
          </w:p>
        </w:tc>
      </w:tr>
    </w:tbl>
    <w:p w14:paraId="13C43973" w14:textId="77777777" w:rsidR="002D0C09" w:rsidRPr="00310E80" w:rsidRDefault="002D0C09" w:rsidP="002D0C09">
      <w:pPr>
        <w:rPr>
          <w:rFonts w:ascii="Arial" w:hAnsi="Arial" w:cs="Arial"/>
        </w:rPr>
      </w:pPr>
    </w:p>
    <w:p w14:paraId="69DCA1A1" w14:textId="77777777" w:rsidR="002D0C09" w:rsidRPr="00310E80" w:rsidRDefault="002D0C09" w:rsidP="002D0C09">
      <w:pPr>
        <w:rPr>
          <w:rFonts w:ascii="Arial" w:hAnsi="Arial" w:cs="Arial"/>
        </w:rPr>
      </w:pPr>
      <w:r w:rsidRPr="00310E80">
        <w:rPr>
          <w:rFonts w:ascii="Arial" w:hAnsi="Arial" w:cs="Arial"/>
        </w:rPr>
        <w:t xml:space="preserve">Explain why that quotation is important. </w:t>
      </w:r>
    </w:p>
    <w:tbl>
      <w:tblPr>
        <w:tblStyle w:val="TableGrid"/>
        <w:tblW w:w="0" w:type="auto"/>
        <w:tblLook w:val="04A0" w:firstRow="1" w:lastRow="0" w:firstColumn="1" w:lastColumn="0" w:noHBand="0" w:noVBand="1"/>
      </w:tblPr>
      <w:tblGrid>
        <w:gridCol w:w="10790"/>
      </w:tblGrid>
      <w:tr w:rsidR="002D0C09" w:rsidRPr="00310E80" w14:paraId="31DF2BC7" w14:textId="77777777" w:rsidTr="003F5E78">
        <w:tc>
          <w:tcPr>
            <w:tcW w:w="11016" w:type="dxa"/>
          </w:tcPr>
          <w:p w14:paraId="503187D0" w14:textId="77777777" w:rsidR="002D0C09" w:rsidRPr="00310E80" w:rsidRDefault="002D0C09" w:rsidP="003F5E78">
            <w:pPr>
              <w:rPr>
                <w:rFonts w:ascii="Arial" w:hAnsi="Arial" w:cs="Arial"/>
              </w:rPr>
            </w:pPr>
          </w:p>
          <w:p w14:paraId="173406BD" w14:textId="77777777" w:rsidR="002D0C09" w:rsidRPr="00310E80" w:rsidRDefault="002D0C09" w:rsidP="003F5E78">
            <w:pPr>
              <w:rPr>
                <w:rFonts w:ascii="Arial" w:hAnsi="Arial" w:cs="Arial"/>
              </w:rPr>
            </w:pPr>
          </w:p>
          <w:p w14:paraId="41F341C6" w14:textId="77777777" w:rsidR="002D0C09" w:rsidRPr="00310E80" w:rsidRDefault="002D0C09" w:rsidP="003F5E78">
            <w:pPr>
              <w:rPr>
                <w:rFonts w:ascii="Arial" w:hAnsi="Arial" w:cs="Arial"/>
              </w:rPr>
            </w:pPr>
          </w:p>
          <w:p w14:paraId="2C2F1CDA" w14:textId="77777777" w:rsidR="002D0C09" w:rsidRPr="00310E80" w:rsidRDefault="002D0C09" w:rsidP="003F5E78">
            <w:pPr>
              <w:rPr>
                <w:rFonts w:ascii="Arial" w:hAnsi="Arial" w:cs="Arial"/>
              </w:rPr>
            </w:pPr>
          </w:p>
          <w:p w14:paraId="26729B75" w14:textId="77777777" w:rsidR="002D0C09" w:rsidRPr="00310E80" w:rsidRDefault="002D0C09" w:rsidP="003F5E78">
            <w:pPr>
              <w:rPr>
                <w:rFonts w:ascii="Arial" w:hAnsi="Arial" w:cs="Arial"/>
              </w:rPr>
            </w:pPr>
          </w:p>
          <w:p w14:paraId="15C29D31" w14:textId="77777777" w:rsidR="002D0C09" w:rsidRPr="00310E80" w:rsidRDefault="002D0C09" w:rsidP="003F5E78">
            <w:pPr>
              <w:rPr>
                <w:rFonts w:ascii="Arial" w:hAnsi="Arial" w:cs="Arial"/>
              </w:rPr>
            </w:pPr>
          </w:p>
          <w:p w14:paraId="6615116D" w14:textId="5DEA3F9E" w:rsidR="002D0C09" w:rsidRDefault="002D0C09" w:rsidP="003F5E78">
            <w:pPr>
              <w:rPr>
                <w:rFonts w:ascii="Arial" w:hAnsi="Arial" w:cs="Arial"/>
              </w:rPr>
            </w:pPr>
          </w:p>
          <w:p w14:paraId="7E976703" w14:textId="77777777" w:rsidR="00310E80" w:rsidRPr="00310E80" w:rsidRDefault="00310E80" w:rsidP="003F5E78">
            <w:pPr>
              <w:rPr>
                <w:rFonts w:ascii="Arial" w:hAnsi="Arial" w:cs="Arial"/>
              </w:rPr>
            </w:pPr>
          </w:p>
          <w:p w14:paraId="514A7E61" w14:textId="77777777" w:rsidR="002D0C09" w:rsidRPr="00310E80" w:rsidRDefault="002D0C09" w:rsidP="003F5E78">
            <w:pPr>
              <w:rPr>
                <w:rFonts w:ascii="Arial" w:hAnsi="Arial" w:cs="Arial"/>
              </w:rPr>
            </w:pPr>
          </w:p>
        </w:tc>
      </w:tr>
    </w:tbl>
    <w:p w14:paraId="599F3148" w14:textId="77777777" w:rsidR="002D0C09" w:rsidRPr="00310E80" w:rsidRDefault="002D0C09" w:rsidP="002D0C09">
      <w:pPr>
        <w:rPr>
          <w:rFonts w:ascii="Arial" w:hAnsi="Arial" w:cs="Arial"/>
        </w:rPr>
      </w:pPr>
    </w:p>
    <w:p w14:paraId="4B3275A4" w14:textId="77777777" w:rsidR="002D0C09" w:rsidRPr="00310E80" w:rsidRDefault="002D0C09" w:rsidP="002D0C09">
      <w:pPr>
        <w:rPr>
          <w:rFonts w:ascii="Arial" w:hAnsi="Arial" w:cs="Arial"/>
        </w:rPr>
      </w:pPr>
      <w:r w:rsidRPr="00310E80">
        <w:rPr>
          <w:rFonts w:ascii="Arial" w:hAnsi="Arial" w:cs="Arial"/>
        </w:rPr>
        <w:t xml:space="preserve">Write a discussion question about your section. </w:t>
      </w:r>
    </w:p>
    <w:tbl>
      <w:tblPr>
        <w:tblStyle w:val="TableGrid"/>
        <w:tblW w:w="0" w:type="auto"/>
        <w:tblLook w:val="04A0" w:firstRow="1" w:lastRow="0" w:firstColumn="1" w:lastColumn="0" w:noHBand="0" w:noVBand="1"/>
      </w:tblPr>
      <w:tblGrid>
        <w:gridCol w:w="10790"/>
      </w:tblGrid>
      <w:tr w:rsidR="002D0C09" w:rsidRPr="00310E80" w14:paraId="69476EA9" w14:textId="77777777" w:rsidTr="00883EA3">
        <w:tc>
          <w:tcPr>
            <w:tcW w:w="10790" w:type="dxa"/>
          </w:tcPr>
          <w:p w14:paraId="69D7F04A" w14:textId="77777777" w:rsidR="002D0C09" w:rsidRPr="00310E80" w:rsidRDefault="002D0C09" w:rsidP="003F5E78">
            <w:pPr>
              <w:rPr>
                <w:rFonts w:ascii="Arial" w:hAnsi="Arial" w:cs="Arial"/>
              </w:rPr>
            </w:pPr>
          </w:p>
          <w:p w14:paraId="1C2A2D50" w14:textId="77777777" w:rsidR="002D0C09" w:rsidRPr="00310E80" w:rsidRDefault="002D0C09" w:rsidP="003F5E78">
            <w:pPr>
              <w:rPr>
                <w:rFonts w:ascii="Arial" w:hAnsi="Arial" w:cs="Arial"/>
              </w:rPr>
            </w:pPr>
          </w:p>
          <w:p w14:paraId="19191528" w14:textId="77777777" w:rsidR="002D0C09" w:rsidRPr="00310E80" w:rsidRDefault="002D0C09" w:rsidP="003F5E78">
            <w:pPr>
              <w:rPr>
                <w:rFonts w:ascii="Arial" w:hAnsi="Arial" w:cs="Arial"/>
              </w:rPr>
            </w:pPr>
          </w:p>
          <w:p w14:paraId="724D50C2" w14:textId="1157DD65" w:rsidR="002D0C09" w:rsidRDefault="002D0C09" w:rsidP="003F5E78">
            <w:pPr>
              <w:rPr>
                <w:rFonts w:ascii="Arial" w:hAnsi="Arial" w:cs="Arial"/>
              </w:rPr>
            </w:pPr>
          </w:p>
          <w:p w14:paraId="72D5368B" w14:textId="77777777" w:rsidR="00310E80" w:rsidRPr="00310E80" w:rsidRDefault="00310E80" w:rsidP="003F5E78">
            <w:pPr>
              <w:rPr>
                <w:rFonts w:ascii="Arial" w:hAnsi="Arial" w:cs="Arial"/>
              </w:rPr>
            </w:pPr>
          </w:p>
          <w:p w14:paraId="1B200948" w14:textId="77777777" w:rsidR="002D0C09" w:rsidRPr="00310E80" w:rsidRDefault="002D0C09" w:rsidP="003F5E78">
            <w:pPr>
              <w:rPr>
                <w:rFonts w:ascii="Arial" w:hAnsi="Arial" w:cs="Arial"/>
              </w:rPr>
            </w:pPr>
          </w:p>
          <w:p w14:paraId="3710CABA" w14:textId="77777777" w:rsidR="002D0C09" w:rsidRPr="00310E80" w:rsidRDefault="002D0C09" w:rsidP="003F5E78">
            <w:pPr>
              <w:rPr>
                <w:rFonts w:ascii="Arial" w:hAnsi="Arial" w:cs="Arial"/>
              </w:rPr>
            </w:pPr>
          </w:p>
          <w:p w14:paraId="5841A442" w14:textId="77777777" w:rsidR="002D0C09" w:rsidRPr="00310E80" w:rsidRDefault="002D0C09" w:rsidP="003F5E78">
            <w:pPr>
              <w:rPr>
                <w:rFonts w:ascii="Arial" w:hAnsi="Arial" w:cs="Arial"/>
              </w:rPr>
            </w:pPr>
          </w:p>
        </w:tc>
      </w:tr>
    </w:tbl>
    <w:p w14:paraId="72F24774" w14:textId="77777777" w:rsidR="00883EA3" w:rsidRPr="00310E80" w:rsidRDefault="00883EA3" w:rsidP="00883EA3">
      <w:pPr>
        <w:rPr>
          <w:rFonts w:ascii="Arial" w:hAnsi="Arial" w:cs="Arial"/>
          <w:b/>
        </w:rPr>
      </w:pPr>
      <w:r w:rsidRPr="00310E80">
        <w:rPr>
          <w:rFonts w:ascii="Arial" w:hAnsi="Arial" w:cs="Arial"/>
          <w:b/>
        </w:rPr>
        <w:lastRenderedPageBreak/>
        <w:t>Case Studies</w:t>
      </w:r>
    </w:p>
    <w:p w14:paraId="0D1E1445" w14:textId="77777777" w:rsidR="00883EA3" w:rsidRPr="00310E80" w:rsidRDefault="00883EA3" w:rsidP="00883EA3">
      <w:pPr>
        <w:rPr>
          <w:rFonts w:ascii="Arial" w:hAnsi="Arial" w:cs="Arial"/>
          <w:u w:val="single"/>
        </w:rPr>
      </w:pPr>
    </w:p>
    <w:p w14:paraId="55FC623F" w14:textId="4E28EE85" w:rsidR="00883EA3" w:rsidRPr="00310E80" w:rsidRDefault="00883EA3" w:rsidP="00883EA3">
      <w:pPr>
        <w:spacing w:line="480" w:lineRule="auto"/>
        <w:rPr>
          <w:rFonts w:ascii="Arial" w:hAnsi="Arial" w:cs="Arial"/>
          <w:u w:val="single"/>
        </w:rPr>
      </w:pPr>
      <w:r w:rsidRPr="00310E80">
        <w:rPr>
          <w:rFonts w:ascii="Arial" w:hAnsi="Arial" w:cs="Arial"/>
          <w:u w:val="single"/>
        </w:rPr>
        <w:t>Josefina</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00310E80">
        <w:rPr>
          <w:rFonts w:ascii="Arial" w:hAnsi="Arial" w:cs="Arial"/>
          <w:u w:val="single"/>
        </w:rPr>
        <w:tab/>
      </w:r>
      <w:r w:rsidR="00310E80">
        <w:rPr>
          <w:rFonts w:ascii="Arial" w:hAnsi="Arial" w:cs="Arial"/>
          <w:u w:val="single"/>
        </w:rPr>
        <w:tab/>
      </w:r>
    </w:p>
    <w:p w14:paraId="4E51FA28" w14:textId="77777777" w:rsidR="00883EA3" w:rsidRPr="00310E80" w:rsidRDefault="00883EA3" w:rsidP="00883EA3">
      <w:pPr>
        <w:rPr>
          <w:rFonts w:ascii="Arial" w:hAnsi="Arial" w:cs="Arial"/>
        </w:rPr>
      </w:pPr>
      <w:r w:rsidRPr="00310E80">
        <w:rPr>
          <w:rFonts w:ascii="Arial" w:hAnsi="Arial" w:cs="Arial"/>
        </w:rPr>
        <w:t>This is an example from an accelerated ESL classroom at Cuyamaca two years ago. The class takes students originally placed at five levels below transfer and attempts within two semesters to enroll them in a transfer-level English class. Week 8 into the semester, there is a “leap” of sophistication required in the reading and its subsequent writing assignment. This is make or break time for many students.</w:t>
      </w:r>
    </w:p>
    <w:p w14:paraId="39F6A041" w14:textId="77777777" w:rsidR="00883EA3" w:rsidRPr="00310E80" w:rsidRDefault="00883EA3" w:rsidP="00883EA3">
      <w:pPr>
        <w:rPr>
          <w:rFonts w:ascii="Arial" w:hAnsi="Arial" w:cs="Arial"/>
        </w:rPr>
      </w:pPr>
    </w:p>
    <w:p w14:paraId="456EC1A4" w14:textId="77777777" w:rsidR="00883EA3" w:rsidRPr="00310E80" w:rsidRDefault="00883EA3" w:rsidP="00883EA3">
      <w:pPr>
        <w:rPr>
          <w:rFonts w:ascii="Arial" w:hAnsi="Arial" w:cs="Arial"/>
        </w:rPr>
      </w:pPr>
      <w:r w:rsidRPr="00310E80">
        <w:rPr>
          <w:rFonts w:ascii="Arial" w:hAnsi="Arial" w:cs="Arial"/>
        </w:rPr>
        <w:t>Josefina is a Mexican-American middle-aged student with two small children that she is raising on her own. She has just left a shelter for abused women and has found an apartment on her own for the first time. Her ex-husband is a drug addict, has a restraining order, and has not been granted visitation rights. Josefina has felt out of her depth since starting the class. She says, “I have never read anything in English more than on a grocery item. Now I am supposed to read a whole book! And the teacher wants me to write a whole essay! It is too much!”</w:t>
      </w:r>
    </w:p>
    <w:p w14:paraId="45079D39" w14:textId="77777777" w:rsidR="00883EA3" w:rsidRPr="00310E80" w:rsidRDefault="00883EA3" w:rsidP="00883EA3">
      <w:pPr>
        <w:rPr>
          <w:rFonts w:ascii="Arial" w:hAnsi="Arial" w:cs="Arial"/>
        </w:rPr>
      </w:pPr>
    </w:p>
    <w:p w14:paraId="50277C15" w14:textId="77777777" w:rsidR="00883EA3" w:rsidRPr="00310E80" w:rsidRDefault="00883EA3" w:rsidP="00883EA3">
      <w:pPr>
        <w:rPr>
          <w:rFonts w:ascii="Arial" w:hAnsi="Arial" w:cs="Arial"/>
        </w:rPr>
      </w:pPr>
      <w:r w:rsidRPr="00310E80">
        <w:rPr>
          <w:rFonts w:ascii="Arial" w:hAnsi="Arial" w:cs="Arial"/>
        </w:rPr>
        <w:t>She has just done her first assignment and gotten a C-, and she is nervous about the first in-class essay. One of her children is sick at home. The pressure is tremendous. The deadline for dropping a class is in two weeks. She comes up and asks the teacher if she should drop now. She says she has never been a good student and does not believe she is capable of doing what the other students (mostly younger) in the class can do.</w:t>
      </w:r>
    </w:p>
    <w:p w14:paraId="697A2A95" w14:textId="54E534CB" w:rsidR="00883EA3" w:rsidRPr="00310E80" w:rsidRDefault="00883EA3" w:rsidP="00883EA3">
      <w:pPr>
        <w:rPr>
          <w:rFonts w:ascii="Arial" w:hAnsi="Arial" w:cs="Arial"/>
        </w:rPr>
      </w:pPr>
    </w:p>
    <w:tbl>
      <w:tblPr>
        <w:tblStyle w:val="TableGrid"/>
        <w:tblW w:w="0" w:type="auto"/>
        <w:tblLook w:val="04A0" w:firstRow="1" w:lastRow="0" w:firstColumn="1" w:lastColumn="0" w:noHBand="0" w:noVBand="1"/>
      </w:tblPr>
      <w:tblGrid>
        <w:gridCol w:w="10790"/>
      </w:tblGrid>
      <w:tr w:rsidR="00310E80" w14:paraId="08C1E31C" w14:textId="77777777" w:rsidTr="00310E80">
        <w:tc>
          <w:tcPr>
            <w:tcW w:w="10790" w:type="dxa"/>
          </w:tcPr>
          <w:p w14:paraId="3C14777F" w14:textId="77777777" w:rsidR="00310E80" w:rsidRDefault="00310E80" w:rsidP="00883EA3">
            <w:pPr>
              <w:rPr>
                <w:rFonts w:ascii="Arial" w:hAnsi="Arial" w:cs="Arial"/>
              </w:rPr>
            </w:pPr>
            <w:r w:rsidRPr="00310E80">
              <w:rPr>
                <w:rFonts w:ascii="Arial" w:hAnsi="Arial" w:cs="Arial"/>
              </w:rPr>
              <w:t>Notes:</w:t>
            </w:r>
          </w:p>
          <w:p w14:paraId="404AA950" w14:textId="77777777" w:rsidR="00310E80" w:rsidRDefault="00310E80" w:rsidP="00883EA3">
            <w:pPr>
              <w:rPr>
                <w:rFonts w:ascii="Arial" w:hAnsi="Arial" w:cs="Arial"/>
              </w:rPr>
            </w:pPr>
          </w:p>
          <w:p w14:paraId="55008BB5" w14:textId="77777777" w:rsidR="00310E80" w:rsidRDefault="00310E80" w:rsidP="00883EA3">
            <w:pPr>
              <w:rPr>
                <w:rFonts w:ascii="Arial" w:hAnsi="Arial" w:cs="Arial"/>
              </w:rPr>
            </w:pPr>
          </w:p>
          <w:p w14:paraId="426B9CB7" w14:textId="77777777" w:rsidR="00310E80" w:rsidRDefault="00310E80" w:rsidP="00883EA3">
            <w:pPr>
              <w:rPr>
                <w:rFonts w:ascii="Arial" w:hAnsi="Arial" w:cs="Arial"/>
              </w:rPr>
            </w:pPr>
          </w:p>
          <w:p w14:paraId="711B3633" w14:textId="77777777" w:rsidR="00310E80" w:rsidRDefault="00310E80" w:rsidP="00883EA3">
            <w:pPr>
              <w:rPr>
                <w:rFonts w:ascii="Arial" w:hAnsi="Arial" w:cs="Arial"/>
              </w:rPr>
            </w:pPr>
          </w:p>
          <w:p w14:paraId="2D47FF34" w14:textId="77777777" w:rsidR="00310E80" w:rsidRDefault="00310E80" w:rsidP="00883EA3">
            <w:pPr>
              <w:rPr>
                <w:rFonts w:ascii="Arial" w:hAnsi="Arial" w:cs="Arial"/>
              </w:rPr>
            </w:pPr>
          </w:p>
          <w:p w14:paraId="77B0C3C4" w14:textId="77777777" w:rsidR="00310E80" w:rsidRDefault="00310E80" w:rsidP="00883EA3">
            <w:pPr>
              <w:rPr>
                <w:rFonts w:ascii="Arial" w:hAnsi="Arial" w:cs="Arial"/>
              </w:rPr>
            </w:pPr>
          </w:p>
          <w:p w14:paraId="3A18E86E" w14:textId="77777777" w:rsidR="00310E80" w:rsidRDefault="00310E80" w:rsidP="00883EA3">
            <w:pPr>
              <w:rPr>
                <w:rFonts w:ascii="Arial" w:hAnsi="Arial" w:cs="Arial"/>
              </w:rPr>
            </w:pPr>
          </w:p>
          <w:p w14:paraId="652B56F7" w14:textId="77777777" w:rsidR="00310E80" w:rsidRDefault="00310E80" w:rsidP="00883EA3">
            <w:pPr>
              <w:rPr>
                <w:rFonts w:ascii="Arial" w:hAnsi="Arial" w:cs="Arial"/>
              </w:rPr>
            </w:pPr>
          </w:p>
          <w:p w14:paraId="7ED9B06F" w14:textId="77777777" w:rsidR="00310E80" w:rsidRDefault="00310E80" w:rsidP="00883EA3">
            <w:pPr>
              <w:rPr>
                <w:rFonts w:ascii="Arial" w:hAnsi="Arial" w:cs="Arial"/>
              </w:rPr>
            </w:pPr>
          </w:p>
          <w:p w14:paraId="3182FA1C" w14:textId="4AB4381E" w:rsidR="00310E80" w:rsidRDefault="00310E80" w:rsidP="00883EA3">
            <w:pPr>
              <w:rPr>
                <w:rFonts w:ascii="Arial" w:hAnsi="Arial" w:cs="Arial"/>
              </w:rPr>
            </w:pPr>
          </w:p>
        </w:tc>
      </w:tr>
    </w:tbl>
    <w:p w14:paraId="5EB66C35" w14:textId="77777777" w:rsidR="00883EA3" w:rsidRPr="00310E80" w:rsidRDefault="00883EA3" w:rsidP="00883EA3">
      <w:pPr>
        <w:rPr>
          <w:rFonts w:ascii="Arial" w:hAnsi="Arial" w:cs="Arial"/>
          <w:u w:val="single"/>
        </w:rPr>
      </w:pPr>
    </w:p>
    <w:p w14:paraId="176224C4" w14:textId="7B47F8EA" w:rsidR="00883EA3" w:rsidRPr="00310E80" w:rsidRDefault="00883EA3" w:rsidP="00883EA3">
      <w:pPr>
        <w:rPr>
          <w:rFonts w:ascii="Arial" w:hAnsi="Arial" w:cs="Arial"/>
          <w:u w:val="single"/>
        </w:rPr>
      </w:pPr>
      <w:r w:rsidRPr="00310E80">
        <w:rPr>
          <w:rFonts w:ascii="Arial" w:hAnsi="Arial" w:cs="Arial"/>
          <w:u w:val="single"/>
        </w:rPr>
        <w:t>Jamail</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00310E80">
        <w:rPr>
          <w:rFonts w:ascii="Arial" w:hAnsi="Arial" w:cs="Arial"/>
          <w:u w:val="single"/>
        </w:rPr>
        <w:tab/>
      </w:r>
      <w:r w:rsidR="00310E80">
        <w:rPr>
          <w:rFonts w:ascii="Arial" w:hAnsi="Arial" w:cs="Arial"/>
          <w:u w:val="single"/>
        </w:rPr>
        <w:tab/>
      </w:r>
    </w:p>
    <w:p w14:paraId="2B29422E" w14:textId="77777777" w:rsidR="00883EA3" w:rsidRPr="00310E80" w:rsidRDefault="00883EA3" w:rsidP="00883EA3">
      <w:pPr>
        <w:rPr>
          <w:rFonts w:ascii="Arial" w:hAnsi="Arial" w:cs="Arial"/>
          <w:u w:val="single"/>
        </w:rPr>
      </w:pPr>
    </w:p>
    <w:p w14:paraId="68DCA36B" w14:textId="77777777" w:rsidR="00883EA3" w:rsidRPr="00310E80" w:rsidRDefault="00883EA3" w:rsidP="00883EA3">
      <w:pPr>
        <w:rPr>
          <w:rFonts w:ascii="Arial" w:hAnsi="Arial" w:cs="Arial"/>
        </w:rPr>
      </w:pPr>
      <w:r w:rsidRPr="00310E80">
        <w:rPr>
          <w:rFonts w:ascii="Arial" w:hAnsi="Arial" w:cs="Arial"/>
        </w:rPr>
        <w:t xml:space="preserve">Once again, Miss </w:t>
      </w:r>
      <w:proofErr w:type="spellStart"/>
      <w:r w:rsidRPr="00310E80">
        <w:rPr>
          <w:rFonts w:ascii="Arial" w:hAnsi="Arial" w:cs="Arial"/>
        </w:rPr>
        <w:t>Wellintentioned</w:t>
      </w:r>
      <w:proofErr w:type="spellEnd"/>
      <w:r w:rsidRPr="00310E80">
        <w:rPr>
          <w:rFonts w:ascii="Arial" w:hAnsi="Arial" w:cs="Arial"/>
        </w:rPr>
        <w:t xml:space="preserve"> was having issues with one of her students, Jamail. He was enrolled in her once-a-week transfer-level English class, and it was week eight of the semester. For this class session, students had an essay due.  </w:t>
      </w:r>
    </w:p>
    <w:p w14:paraId="73762F5D" w14:textId="77777777" w:rsidR="00883EA3" w:rsidRPr="00310E80" w:rsidRDefault="00883EA3" w:rsidP="00883EA3">
      <w:pPr>
        <w:rPr>
          <w:rFonts w:ascii="Arial" w:hAnsi="Arial" w:cs="Arial"/>
        </w:rPr>
      </w:pPr>
    </w:p>
    <w:p w14:paraId="1803E76B" w14:textId="77777777" w:rsidR="00883EA3" w:rsidRPr="00310E80" w:rsidRDefault="00883EA3" w:rsidP="00883EA3">
      <w:pPr>
        <w:rPr>
          <w:rFonts w:ascii="Arial" w:hAnsi="Arial" w:cs="Arial"/>
        </w:rPr>
      </w:pPr>
      <w:r w:rsidRPr="00310E80">
        <w:rPr>
          <w:rFonts w:ascii="Arial" w:hAnsi="Arial" w:cs="Arial"/>
        </w:rPr>
        <w:t xml:space="preserve">The college policy is that students can only miss two weeks of class (in this case, two class sessions) before they may be dropped from the class. Miss </w:t>
      </w:r>
      <w:proofErr w:type="spellStart"/>
      <w:r w:rsidRPr="00310E80">
        <w:rPr>
          <w:rFonts w:ascii="Arial" w:hAnsi="Arial" w:cs="Arial"/>
        </w:rPr>
        <w:t>Wellintentioned</w:t>
      </w:r>
      <w:proofErr w:type="spellEnd"/>
      <w:r w:rsidRPr="00310E80">
        <w:rPr>
          <w:rFonts w:ascii="Arial" w:hAnsi="Arial" w:cs="Arial"/>
        </w:rPr>
        <w:t xml:space="preserve"> enforces this college policy, and she also has a long-standing class policy that students who miss more than twenty minutes of a class period are marked absent. In her experience, students who came late did not care enough about her class and were usually not successful. Also, she wanted to be sure that students received all of the course material and instruction. Thus, the late policy had worked for her because she believed it encouraged students to be punctual. Miss </w:t>
      </w:r>
      <w:proofErr w:type="spellStart"/>
      <w:r w:rsidRPr="00310E80">
        <w:rPr>
          <w:rFonts w:ascii="Arial" w:hAnsi="Arial" w:cs="Arial"/>
        </w:rPr>
        <w:t>Wellintentioned</w:t>
      </w:r>
      <w:proofErr w:type="spellEnd"/>
      <w:r w:rsidRPr="00310E80">
        <w:rPr>
          <w:rFonts w:ascii="Arial" w:hAnsi="Arial" w:cs="Arial"/>
        </w:rPr>
        <w:t xml:space="preserve"> has another course policy stating that work is due at the beginning of class and will not be accepted late. She also found that this policy helped students develop responsibility for turning in their work on time.</w:t>
      </w:r>
    </w:p>
    <w:p w14:paraId="68D1A53F" w14:textId="77777777" w:rsidR="00883EA3" w:rsidRPr="00310E80" w:rsidRDefault="00883EA3" w:rsidP="00883EA3">
      <w:pPr>
        <w:rPr>
          <w:rFonts w:ascii="Arial" w:hAnsi="Arial" w:cs="Arial"/>
        </w:rPr>
      </w:pPr>
    </w:p>
    <w:p w14:paraId="4DBD56A0" w14:textId="77777777" w:rsidR="00883EA3" w:rsidRPr="00310E80" w:rsidRDefault="00883EA3" w:rsidP="00883EA3">
      <w:pPr>
        <w:rPr>
          <w:rFonts w:ascii="Arial" w:hAnsi="Arial" w:cs="Arial"/>
        </w:rPr>
      </w:pPr>
      <w:r w:rsidRPr="00310E80">
        <w:rPr>
          <w:rFonts w:ascii="Arial" w:hAnsi="Arial" w:cs="Arial"/>
        </w:rPr>
        <w:t xml:space="preserve">Pervious to this particular class session, Jamail had been late twice and had already missed class twice.  Miss </w:t>
      </w:r>
      <w:proofErr w:type="spellStart"/>
      <w:r w:rsidRPr="00310E80">
        <w:rPr>
          <w:rFonts w:ascii="Arial" w:hAnsi="Arial" w:cs="Arial"/>
        </w:rPr>
        <w:t>Wellintentioned</w:t>
      </w:r>
      <w:proofErr w:type="spellEnd"/>
      <w:r w:rsidRPr="00310E80">
        <w:rPr>
          <w:rFonts w:ascii="Arial" w:hAnsi="Arial" w:cs="Arial"/>
        </w:rPr>
        <w:t xml:space="preserve"> fought the urge to roll her eyes as she took roll and noticed that Jamail was absent or late, again. About thirty minutes after class began, Jamail stumbled into class. His face was red and sweaty, as if he had been running. He sat down in the back of the room, but Miss </w:t>
      </w:r>
      <w:proofErr w:type="spellStart"/>
      <w:r w:rsidRPr="00310E80">
        <w:rPr>
          <w:rFonts w:ascii="Arial" w:hAnsi="Arial" w:cs="Arial"/>
        </w:rPr>
        <w:t>Wellintentioned</w:t>
      </w:r>
      <w:proofErr w:type="spellEnd"/>
      <w:r w:rsidRPr="00310E80">
        <w:rPr>
          <w:rFonts w:ascii="Arial" w:hAnsi="Arial" w:cs="Arial"/>
        </w:rPr>
        <w:t xml:space="preserve"> was irritated that he had disrupted class by entering late.</w:t>
      </w:r>
    </w:p>
    <w:p w14:paraId="73B111D0" w14:textId="77777777" w:rsidR="00883EA3" w:rsidRPr="00310E80" w:rsidRDefault="00883EA3" w:rsidP="00883EA3">
      <w:pPr>
        <w:rPr>
          <w:rFonts w:ascii="Arial" w:hAnsi="Arial" w:cs="Arial"/>
        </w:rPr>
      </w:pPr>
    </w:p>
    <w:p w14:paraId="6B0542A9" w14:textId="77777777" w:rsidR="00883EA3" w:rsidRPr="00310E80" w:rsidRDefault="00883EA3" w:rsidP="00883EA3">
      <w:pPr>
        <w:rPr>
          <w:rFonts w:ascii="Arial" w:hAnsi="Arial" w:cs="Arial"/>
        </w:rPr>
      </w:pPr>
      <w:r w:rsidRPr="00310E80">
        <w:rPr>
          <w:rFonts w:ascii="Arial" w:hAnsi="Arial" w:cs="Arial"/>
        </w:rPr>
        <w:t>Jamail sat quietly, as usual, while the class discussed the day’s reading assignment for the next twenty minutes. It wasn’t clear that he had read, as he did not contribute to the conversation. When he did attend class, he rarely participated and kept to himself.</w:t>
      </w:r>
    </w:p>
    <w:p w14:paraId="43DB2F07" w14:textId="77777777" w:rsidR="00883EA3" w:rsidRPr="00310E80" w:rsidRDefault="00883EA3" w:rsidP="00883EA3">
      <w:pPr>
        <w:rPr>
          <w:rFonts w:ascii="Arial" w:hAnsi="Arial" w:cs="Arial"/>
        </w:rPr>
      </w:pPr>
    </w:p>
    <w:p w14:paraId="4AA7ED18" w14:textId="77777777" w:rsidR="00883EA3" w:rsidRPr="00310E80" w:rsidRDefault="00883EA3" w:rsidP="00883EA3">
      <w:pPr>
        <w:rPr>
          <w:rFonts w:ascii="Arial" w:hAnsi="Arial" w:cs="Arial"/>
        </w:rPr>
      </w:pPr>
      <w:r w:rsidRPr="00310E80">
        <w:rPr>
          <w:rFonts w:ascii="Arial" w:hAnsi="Arial" w:cs="Arial"/>
        </w:rPr>
        <w:t xml:space="preserve">During the break, Jamail approached Miss. </w:t>
      </w:r>
      <w:proofErr w:type="spellStart"/>
      <w:r w:rsidRPr="00310E80">
        <w:rPr>
          <w:rFonts w:ascii="Arial" w:hAnsi="Arial" w:cs="Arial"/>
        </w:rPr>
        <w:t>Wellintentioned</w:t>
      </w:r>
      <w:proofErr w:type="spellEnd"/>
      <w:r w:rsidRPr="00310E80">
        <w:rPr>
          <w:rFonts w:ascii="Arial" w:hAnsi="Arial" w:cs="Arial"/>
        </w:rPr>
        <w:t>. With his essay in his hand, he said, “Here’s my essay.”</w:t>
      </w:r>
    </w:p>
    <w:p w14:paraId="273F8B7C" w14:textId="77777777" w:rsidR="00883EA3" w:rsidRPr="00310E80" w:rsidRDefault="00883EA3" w:rsidP="00883EA3">
      <w:pPr>
        <w:rPr>
          <w:rFonts w:ascii="Arial" w:hAnsi="Arial" w:cs="Arial"/>
        </w:rPr>
      </w:pPr>
    </w:p>
    <w:p w14:paraId="4BD6DEC0" w14:textId="77777777" w:rsidR="00883EA3" w:rsidRPr="00310E80" w:rsidRDefault="00883EA3" w:rsidP="00883EA3">
      <w:pPr>
        <w:rPr>
          <w:rFonts w:ascii="Arial" w:hAnsi="Arial" w:cs="Arial"/>
        </w:rPr>
      </w:pPr>
      <w:r w:rsidRPr="00310E80">
        <w:rPr>
          <w:rFonts w:ascii="Arial" w:hAnsi="Arial" w:cs="Arial"/>
        </w:rPr>
        <w:t xml:space="preserve">Miss. </w:t>
      </w:r>
      <w:proofErr w:type="spellStart"/>
      <w:r w:rsidRPr="00310E80">
        <w:rPr>
          <w:rFonts w:ascii="Arial" w:hAnsi="Arial" w:cs="Arial"/>
        </w:rPr>
        <w:t>Wellintentioned</w:t>
      </w:r>
      <w:proofErr w:type="spellEnd"/>
      <w:r w:rsidRPr="00310E80">
        <w:rPr>
          <w:rFonts w:ascii="Arial" w:hAnsi="Arial" w:cs="Arial"/>
        </w:rPr>
        <w:t xml:space="preserve"> saw this coming. “I’m sorry Jamail,” she said. “But I can’t accept your essay. As it says in the syllabus, work is due at the beginning of class. It’s now the middle of class.”</w:t>
      </w:r>
    </w:p>
    <w:p w14:paraId="0D2C4944" w14:textId="77777777" w:rsidR="00883EA3" w:rsidRPr="00310E80" w:rsidRDefault="00883EA3" w:rsidP="00883EA3">
      <w:pPr>
        <w:rPr>
          <w:rFonts w:ascii="Arial" w:hAnsi="Arial" w:cs="Arial"/>
        </w:rPr>
      </w:pPr>
    </w:p>
    <w:p w14:paraId="77035D30" w14:textId="77777777" w:rsidR="00883EA3" w:rsidRPr="00310E80" w:rsidRDefault="00883EA3" w:rsidP="00883EA3">
      <w:pPr>
        <w:rPr>
          <w:rFonts w:ascii="Arial" w:hAnsi="Arial" w:cs="Arial"/>
        </w:rPr>
      </w:pPr>
      <w:r w:rsidRPr="00310E80">
        <w:rPr>
          <w:rFonts w:ascii="Arial" w:hAnsi="Arial" w:cs="Arial"/>
        </w:rPr>
        <w:t xml:space="preserve">Jamail hung his head. He turned and walked away without saying a word. </w:t>
      </w:r>
    </w:p>
    <w:p w14:paraId="571AF013" w14:textId="77777777" w:rsidR="00883EA3" w:rsidRPr="00310E80" w:rsidRDefault="00883EA3" w:rsidP="00883EA3">
      <w:pPr>
        <w:rPr>
          <w:rFonts w:ascii="Arial" w:hAnsi="Arial" w:cs="Arial"/>
        </w:rPr>
      </w:pPr>
    </w:p>
    <w:p w14:paraId="3F78E9A3" w14:textId="77777777" w:rsidR="00883EA3" w:rsidRPr="00310E80" w:rsidRDefault="00883EA3" w:rsidP="00883EA3">
      <w:pPr>
        <w:rPr>
          <w:rFonts w:ascii="Arial" w:hAnsi="Arial" w:cs="Arial"/>
        </w:rPr>
      </w:pPr>
      <w:r w:rsidRPr="00310E80">
        <w:rPr>
          <w:rFonts w:ascii="Arial" w:hAnsi="Arial" w:cs="Arial"/>
        </w:rPr>
        <w:t xml:space="preserve">“Jamail,” she continued. “You were also more than twenty minutes late today. As it says in the syllabus, that kind of tardy counts as an absence. You have three absences now, so I have to drop you from the class.” </w:t>
      </w:r>
    </w:p>
    <w:p w14:paraId="1CA7D8CD" w14:textId="77777777" w:rsidR="00883EA3" w:rsidRPr="00310E80" w:rsidRDefault="00883EA3" w:rsidP="00883EA3">
      <w:pPr>
        <w:rPr>
          <w:rFonts w:ascii="Arial" w:hAnsi="Arial" w:cs="Arial"/>
        </w:rPr>
      </w:pPr>
    </w:p>
    <w:p w14:paraId="6E34E7FE" w14:textId="77777777" w:rsidR="00883EA3" w:rsidRPr="00310E80" w:rsidRDefault="00883EA3" w:rsidP="00883EA3">
      <w:pPr>
        <w:rPr>
          <w:rFonts w:ascii="Arial" w:hAnsi="Arial" w:cs="Arial"/>
        </w:rPr>
      </w:pPr>
      <w:r w:rsidRPr="00310E80">
        <w:rPr>
          <w:rFonts w:ascii="Arial" w:hAnsi="Arial" w:cs="Arial"/>
        </w:rPr>
        <w:t>“You can’t,” he protested. “I really need this class. Please, teacher, don’t drop me. I won’t be late again, I promise.”</w:t>
      </w:r>
    </w:p>
    <w:p w14:paraId="7EB4EBF6" w14:textId="77777777" w:rsidR="00883EA3" w:rsidRPr="00310E80" w:rsidRDefault="00883EA3" w:rsidP="00883EA3">
      <w:pPr>
        <w:rPr>
          <w:rFonts w:ascii="Arial" w:hAnsi="Arial" w:cs="Arial"/>
        </w:rPr>
      </w:pPr>
    </w:p>
    <w:p w14:paraId="7DCD43C2" w14:textId="77777777" w:rsidR="00883EA3" w:rsidRPr="00310E80" w:rsidRDefault="00883EA3" w:rsidP="00883EA3">
      <w:pPr>
        <w:rPr>
          <w:rFonts w:ascii="Arial" w:hAnsi="Arial" w:cs="Arial"/>
        </w:rPr>
      </w:pPr>
      <w:r w:rsidRPr="00310E80">
        <w:rPr>
          <w:rFonts w:ascii="Arial" w:hAnsi="Arial" w:cs="Arial"/>
        </w:rPr>
        <w:t>“I’m sorry Jamail, but that’s the course policy. If I don’t follow it in your case, it won’t be fair to the other students in class.”</w:t>
      </w:r>
    </w:p>
    <w:p w14:paraId="46AD725F" w14:textId="77777777" w:rsidR="00883EA3" w:rsidRPr="00310E80" w:rsidRDefault="00883EA3" w:rsidP="00883EA3">
      <w:pPr>
        <w:rPr>
          <w:rFonts w:ascii="Arial" w:hAnsi="Arial" w:cs="Arial"/>
          <w:u w:val="single"/>
        </w:rPr>
      </w:pPr>
    </w:p>
    <w:tbl>
      <w:tblPr>
        <w:tblStyle w:val="TableGrid"/>
        <w:tblW w:w="0" w:type="auto"/>
        <w:tblLook w:val="04A0" w:firstRow="1" w:lastRow="0" w:firstColumn="1" w:lastColumn="0" w:noHBand="0" w:noVBand="1"/>
      </w:tblPr>
      <w:tblGrid>
        <w:gridCol w:w="10790"/>
      </w:tblGrid>
      <w:tr w:rsidR="00310E80" w14:paraId="250C6873" w14:textId="77777777" w:rsidTr="00310E80">
        <w:tc>
          <w:tcPr>
            <w:tcW w:w="10790" w:type="dxa"/>
          </w:tcPr>
          <w:p w14:paraId="680FCF4E" w14:textId="77777777" w:rsidR="00310E80" w:rsidRPr="00310E80" w:rsidRDefault="00310E80" w:rsidP="00310E80">
            <w:pPr>
              <w:rPr>
                <w:rFonts w:ascii="Arial" w:hAnsi="Arial" w:cs="Arial"/>
              </w:rPr>
            </w:pPr>
            <w:r w:rsidRPr="00310E80">
              <w:rPr>
                <w:rFonts w:ascii="Arial" w:hAnsi="Arial" w:cs="Arial"/>
              </w:rPr>
              <w:t>Notes:</w:t>
            </w:r>
          </w:p>
          <w:p w14:paraId="694032CF" w14:textId="77777777" w:rsidR="00310E80" w:rsidRDefault="00310E80" w:rsidP="00883EA3">
            <w:pPr>
              <w:rPr>
                <w:rFonts w:ascii="Arial" w:hAnsi="Arial" w:cs="Arial"/>
              </w:rPr>
            </w:pPr>
          </w:p>
          <w:p w14:paraId="58321F36" w14:textId="77777777" w:rsidR="00310E80" w:rsidRDefault="00310E80" w:rsidP="00883EA3">
            <w:pPr>
              <w:rPr>
                <w:rFonts w:ascii="Arial" w:hAnsi="Arial" w:cs="Arial"/>
              </w:rPr>
            </w:pPr>
          </w:p>
          <w:p w14:paraId="700AAF2C" w14:textId="77777777" w:rsidR="00310E80" w:rsidRDefault="00310E80" w:rsidP="00883EA3">
            <w:pPr>
              <w:rPr>
                <w:rFonts w:ascii="Arial" w:hAnsi="Arial" w:cs="Arial"/>
              </w:rPr>
            </w:pPr>
          </w:p>
          <w:p w14:paraId="43A1017B" w14:textId="77777777" w:rsidR="00310E80" w:rsidRDefault="00310E80" w:rsidP="00883EA3">
            <w:pPr>
              <w:rPr>
                <w:rFonts w:ascii="Arial" w:hAnsi="Arial" w:cs="Arial"/>
              </w:rPr>
            </w:pPr>
          </w:p>
          <w:p w14:paraId="51492C5C" w14:textId="77777777" w:rsidR="00310E80" w:rsidRDefault="00310E80" w:rsidP="00883EA3">
            <w:pPr>
              <w:rPr>
                <w:rFonts w:ascii="Arial" w:hAnsi="Arial" w:cs="Arial"/>
              </w:rPr>
            </w:pPr>
          </w:p>
          <w:p w14:paraId="1313C875" w14:textId="77777777" w:rsidR="00310E80" w:rsidRDefault="00310E80" w:rsidP="00883EA3">
            <w:pPr>
              <w:rPr>
                <w:rFonts w:ascii="Arial" w:hAnsi="Arial" w:cs="Arial"/>
              </w:rPr>
            </w:pPr>
          </w:p>
          <w:p w14:paraId="3E28B0FA" w14:textId="77777777" w:rsidR="00310E80" w:rsidRDefault="00310E80" w:rsidP="00883EA3">
            <w:pPr>
              <w:rPr>
                <w:rFonts w:ascii="Arial" w:hAnsi="Arial" w:cs="Arial"/>
              </w:rPr>
            </w:pPr>
          </w:p>
          <w:p w14:paraId="1D7CD611" w14:textId="77777777" w:rsidR="00310E80" w:rsidRDefault="00310E80" w:rsidP="00883EA3">
            <w:pPr>
              <w:rPr>
                <w:rFonts w:ascii="Arial" w:hAnsi="Arial" w:cs="Arial"/>
              </w:rPr>
            </w:pPr>
          </w:p>
          <w:p w14:paraId="3113DE6C" w14:textId="77777777" w:rsidR="00310E80" w:rsidRDefault="00310E80" w:rsidP="00883EA3">
            <w:pPr>
              <w:rPr>
                <w:rFonts w:ascii="Arial" w:hAnsi="Arial" w:cs="Arial"/>
              </w:rPr>
            </w:pPr>
          </w:p>
          <w:p w14:paraId="575CFABF" w14:textId="592D11E2" w:rsidR="00310E80" w:rsidRDefault="00310E80" w:rsidP="00883EA3">
            <w:pPr>
              <w:rPr>
                <w:rFonts w:ascii="Arial" w:hAnsi="Arial" w:cs="Arial"/>
              </w:rPr>
            </w:pPr>
          </w:p>
        </w:tc>
      </w:tr>
    </w:tbl>
    <w:p w14:paraId="11BED7AF" w14:textId="77777777" w:rsidR="00883EA3" w:rsidRPr="00310E80" w:rsidRDefault="00883EA3" w:rsidP="00883EA3">
      <w:pPr>
        <w:rPr>
          <w:rFonts w:ascii="Arial" w:hAnsi="Arial" w:cs="Arial"/>
        </w:rPr>
      </w:pPr>
    </w:p>
    <w:p w14:paraId="077115F8" w14:textId="77777777" w:rsidR="00883EA3" w:rsidRPr="00310E80" w:rsidRDefault="00883EA3" w:rsidP="00883EA3">
      <w:pPr>
        <w:rPr>
          <w:rFonts w:ascii="Arial" w:hAnsi="Arial" w:cs="Arial"/>
          <w:u w:val="single"/>
        </w:rPr>
      </w:pPr>
      <w:r w:rsidRPr="00310E80">
        <w:rPr>
          <w:rFonts w:ascii="Arial" w:hAnsi="Arial" w:cs="Arial"/>
          <w:u w:val="single"/>
        </w:rPr>
        <w:t>Jane</w:t>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r w:rsidRPr="00310E80">
        <w:rPr>
          <w:rFonts w:ascii="Arial" w:hAnsi="Arial" w:cs="Arial"/>
          <w:u w:val="single"/>
        </w:rPr>
        <w:tab/>
      </w:r>
    </w:p>
    <w:p w14:paraId="18646F96" w14:textId="77777777" w:rsidR="00883EA3" w:rsidRPr="00310E80" w:rsidRDefault="00883EA3" w:rsidP="00883EA3">
      <w:pPr>
        <w:rPr>
          <w:rFonts w:ascii="Arial" w:hAnsi="Arial" w:cs="Arial"/>
          <w:u w:val="single"/>
        </w:rPr>
      </w:pPr>
    </w:p>
    <w:p w14:paraId="60199293" w14:textId="77777777" w:rsidR="00883EA3" w:rsidRPr="00310E80" w:rsidRDefault="00883EA3" w:rsidP="00883EA3">
      <w:pPr>
        <w:rPr>
          <w:rFonts w:ascii="Arial" w:hAnsi="Arial" w:cs="Arial"/>
        </w:rPr>
      </w:pPr>
      <w:r w:rsidRPr="00310E80">
        <w:rPr>
          <w:rFonts w:ascii="Arial" w:hAnsi="Arial" w:cs="Arial"/>
        </w:rPr>
        <w:t xml:space="preserve">Jane is enrolled in a co-requisite English course, designed for students who have placed one-level-below transfer. The course meets twice a week for College Writing (2 hours), and the co-requisite support course (1 hour) meets directly afterwards. </w:t>
      </w:r>
    </w:p>
    <w:p w14:paraId="5018FD60" w14:textId="77777777" w:rsidR="00883EA3" w:rsidRPr="00310E80" w:rsidRDefault="00883EA3" w:rsidP="00883EA3">
      <w:pPr>
        <w:rPr>
          <w:rFonts w:ascii="Arial" w:hAnsi="Arial" w:cs="Arial"/>
        </w:rPr>
      </w:pPr>
    </w:p>
    <w:p w14:paraId="69BD1BE5" w14:textId="77777777" w:rsidR="00883EA3" w:rsidRPr="00310E80" w:rsidRDefault="00883EA3" w:rsidP="00883EA3">
      <w:pPr>
        <w:rPr>
          <w:rFonts w:ascii="Arial" w:hAnsi="Arial" w:cs="Arial"/>
        </w:rPr>
      </w:pPr>
      <w:r w:rsidRPr="00310E80">
        <w:rPr>
          <w:rFonts w:ascii="Arial" w:hAnsi="Arial" w:cs="Arial"/>
        </w:rPr>
        <w:t xml:space="preserve">During the first two weeks of the class, Jane attends regularly, but often seems distracted, commonly falling asleep during class. The instructor tries to engage her by calling on her for low-stakes questions and encouraging her to take a short bathroom break or grab something to drink to help </w:t>
      </w:r>
      <w:r w:rsidRPr="00310E80">
        <w:rPr>
          <w:rFonts w:ascii="Arial" w:hAnsi="Arial" w:cs="Arial"/>
        </w:rPr>
        <w:lastRenderedPageBreak/>
        <w:t>wake up. Jane has also neglected to turn in any assignments, and when asked about this during brief fess-up sessions, mentions that she is busy.</w:t>
      </w:r>
    </w:p>
    <w:p w14:paraId="16E42019" w14:textId="77777777" w:rsidR="00883EA3" w:rsidRPr="00310E80" w:rsidRDefault="00883EA3" w:rsidP="00883EA3">
      <w:pPr>
        <w:rPr>
          <w:rFonts w:ascii="Arial" w:hAnsi="Arial" w:cs="Arial"/>
        </w:rPr>
      </w:pPr>
    </w:p>
    <w:p w14:paraId="48B014E1" w14:textId="77777777" w:rsidR="00883EA3" w:rsidRPr="00310E80" w:rsidRDefault="00883EA3" w:rsidP="00883EA3">
      <w:pPr>
        <w:rPr>
          <w:rFonts w:ascii="Arial" w:hAnsi="Arial" w:cs="Arial"/>
        </w:rPr>
      </w:pPr>
      <w:r w:rsidRPr="00310E80">
        <w:rPr>
          <w:rFonts w:ascii="Arial" w:hAnsi="Arial" w:cs="Arial"/>
        </w:rPr>
        <w:t>In week three, the instructor takes Jane aside to discuss performance in the class, inquiring how she’s doing, and what might be going on in her life that affects her ability to do school work. Jane replies that she is working two jobs, and only taking the required English and math courses to try and balance. She also mentions that she’s not very good at English, and is worried that the assignments will be too difficult.</w:t>
      </w:r>
    </w:p>
    <w:p w14:paraId="261DE59D" w14:textId="77777777" w:rsidR="00883EA3" w:rsidRPr="00310E80" w:rsidRDefault="00883EA3" w:rsidP="00883EA3">
      <w:pPr>
        <w:rPr>
          <w:rFonts w:ascii="Arial" w:hAnsi="Arial" w:cs="Arial"/>
        </w:rPr>
      </w:pPr>
    </w:p>
    <w:p w14:paraId="63FE84C3" w14:textId="77777777" w:rsidR="00883EA3" w:rsidRPr="00310E80" w:rsidRDefault="00883EA3" w:rsidP="00883EA3">
      <w:pPr>
        <w:rPr>
          <w:rFonts w:ascii="Arial" w:hAnsi="Arial" w:cs="Arial"/>
        </w:rPr>
      </w:pPr>
      <w:r w:rsidRPr="00310E80">
        <w:rPr>
          <w:rFonts w:ascii="Arial" w:hAnsi="Arial" w:cs="Arial"/>
        </w:rPr>
        <w:t>The instructor encourages Jane to try and find some time to complete homework assignments, explaining that reading strategies and writing responses are really more about brainstorming and “getting your thoughts on paper.” The instructor encourages Jane to just start writing something, without worrying how good it will be, and turn it in, because the homework assignments are graded for completion, so she can at least build up points in preparation for the essay. The instructor also mentions that smaller assignments can help Jane practice for the essays.</w:t>
      </w:r>
    </w:p>
    <w:p w14:paraId="363806AE" w14:textId="77777777" w:rsidR="00883EA3" w:rsidRPr="00310E80" w:rsidRDefault="00883EA3" w:rsidP="00883EA3">
      <w:pPr>
        <w:rPr>
          <w:rFonts w:ascii="Arial" w:hAnsi="Arial" w:cs="Arial"/>
        </w:rPr>
      </w:pPr>
    </w:p>
    <w:p w14:paraId="1E6512E3" w14:textId="77777777" w:rsidR="00883EA3" w:rsidRPr="00310E80" w:rsidRDefault="00883EA3" w:rsidP="00883EA3">
      <w:pPr>
        <w:rPr>
          <w:rFonts w:ascii="Arial" w:hAnsi="Arial" w:cs="Arial"/>
        </w:rPr>
      </w:pPr>
      <w:r w:rsidRPr="00310E80">
        <w:rPr>
          <w:rFonts w:ascii="Arial" w:hAnsi="Arial" w:cs="Arial"/>
        </w:rPr>
        <w:t xml:space="preserve">The next class meeting, Jane has all her assignments, and over the next several weeks, she does turn in more, though she still sometimes misses smaller assignments and doesn’t turn in the diagnostic essay. In a class reflection, Jane writes that she was worried the assignments were going to be too hard, but once she attempted them, she found they weren’t that bad. </w:t>
      </w:r>
    </w:p>
    <w:p w14:paraId="2692417E" w14:textId="77777777" w:rsidR="00883EA3" w:rsidRPr="00310E80" w:rsidRDefault="00883EA3" w:rsidP="00883EA3">
      <w:pPr>
        <w:rPr>
          <w:rFonts w:ascii="Arial" w:hAnsi="Arial" w:cs="Arial"/>
        </w:rPr>
      </w:pPr>
    </w:p>
    <w:p w14:paraId="53E74CFF" w14:textId="77777777" w:rsidR="00883EA3" w:rsidRPr="00310E80" w:rsidRDefault="00883EA3" w:rsidP="00883EA3">
      <w:pPr>
        <w:rPr>
          <w:rFonts w:ascii="Arial" w:hAnsi="Arial" w:cs="Arial"/>
        </w:rPr>
      </w:pPr>
      <w:r w:rsidRPr="00310E80">
        <w:rPr>
          <w:rFonts w:ascii="Arial" w:hAnsi="Arial" w:cs="Arial"/>
        </w:rPr>
        <w:t xml:space="preserve">When the first essay assignment is due in week 6, Jane is absent and doesn’t have a completed draft. She brought a short draft to peer review, and did pre-writing assignments. She emails the instructor to say that she has had a fever, then was in a car accident, asking for an extension on the assignment. The instructor emails back to encourage Jane to turn in her essay the following week with a small late penalty, and reminds Jane of the course’s extra credit policy to re-revise a graded essay, which could help remove the late penalty later. </w:t>
      </w:r>
    </w:p>
    <w:p w14:paraId="6B81C4C0" w14:textId="77777777" w:rsidR="00883EA3" w:rsidRPr="00310E80" w:rsidRDefault="00883EA3" w:rsidP="00883EA3">
      <w:pPr>
        <w:rPr>
          <w:rFonts w:ascii="Arial" w:hAnsi="Arial" w:cs="Arial"/>
        </w:rPr>
      </w:pPr>
    </w:p>
    <w:p w14:paraId="6C65EC17" w14:textId="77777777" w:rsidR="00883EA3" w:rsidRPr="00310E80" w:rsidRDefault="00883EA3" w:rsidP="00883EA3">
      <w:pPr>
        <w:rPr>
          <w:rFonts w:ascii="Arial" w:hAnsi="Arial" w:cs="Arial"/>
        </w:rPr>
      </w:pPr>
      <w:r w:rsidRPr="00310E80">
        <w:rPr>
          <w:rFonts w:ascii="Arial" w:hAnsi="Arial" w:cs="Arial"/>
        </w:rPr>
        <w:t>When Jane arrives in class the following week, she mentions she has had a slight concussion, and is unable to look at computer screens for too long. The instructor asks whether Jane has been able to see a doctor and how long she might need to stay away from screens. The instructor and Jane decide that Jane can use the extra-credit option to turn in her essay two weeks later. In week 8, at the agreed upon date, Jane comes with a short draft of her essay (2 pages rather than the required 4), similar to the one she brought for peer review several weeks earlier. The instructor is concerned that while Jane has shown some willingness to try and complete the course, these outside issues will prevent her from being successful.</w:t>
      </w:r>
    </w:p>
    <w:p w14:paraId="1D1F0F64" w14:textId="77777777" w:rsidR="00883EA3" w:rsidRPr="00310E80" w:rsidRDefault="00883EA3" w:rsidP="00883EA3">
      <w:pPr>
        <w:rPr>
          <w:rFonts w:ascii="Arial" w:hAnsi="Arial" w:cs="Arial"/>
        </w:rPr>
      </w:pPr>
    </w:p>
    <w:tbl>
      <w:tblPr>
        <w:tblStyle w:val="TableGrid"/>
        <w:tblW w:w="0" w:type="auto"/>
        <w:tblLook w:val="04A0" w:firstRow="1" w:lastRow="0" w:firstColumn="1" w:lastColumn="0" w:noHBand="0" w:noVBand="1"/>
      </w:tblPr>
      <w:tblGrid>
        <w:gridCol w:w="10790"/>
      </w:tblGrid>
      <w:tr w:rsidR="00310E80" w14:paraId="13EFFF95" w14:textId="77777777" w:rsidTr="00310E80">
        <w:tc>
          <w:tcPr>
            <w:tcW w:w="10790" w:type="dxa"/>
          </w:tcPr>
          <w:p w14:paraId="792CB8FD" w14:textId="77777777" w:rsidR="00310E80" w:rsidRPr="00310E80" w:rsidRDefault="00310E80" w:rsidP="00310E80">
            <w:pPr>
              <w:rPr>
                <w:rFonts w:ascii="Arial" w:hAnsi="Arial" w:cs="Arial"/>
              </w:rPr>
            </w:pPr>
            <w:r w:rsidRPr="00310E80">
              <w:rPr>
                <w:rFonts w:ascii="Arial" w:hAnsi="Arial" w:cs="Arial"/>
              </w:rPr>
              <w:t xml:space="preserve">Notes: </w:t>
            </w:r>
          </w:p>
          <w:p w14:paraId="794F5ABA" w14:textId="77777777" w:rsidR="00310E80" w:rsidRDefault="00310E80" w:rsidP="003F2C81">
            <w:pPr>
              <w:tabs>
                <w:tab w:val="left" w:pos="10440"/>
              </w:tabs>
              <w:spacing w:after="200" w:line="276" w:lineRule="auto"/>
              <w:contextualSpacing/>
              <w:rPr>
                <w:rFonts w:ascii="Arial" w:hAnsi="Arial" w:cs="Arial"/>
              </w:rPr>
            </w:pPr>
          </w:p>
          <w:p w14:paraId="047E4F06" w14:textId="77777777" w:rsidR="00310E80" w:rsidRDefault="00310E80" w:rsidP="003F2C81">
            <w:pPr>
              <w:tabs>
                <w:tab w:val="left" w:pos="10440"/>
              </w:tabs>
              <w:spacing w:after="200" w:line="276" w:lineRule="auto"/>
              <w:contextualSpacing/>
              <w:rPr>
                <w:rFonts w:ascii="Arial" w:hAnsi="Arial" w:cs="Arial"/>
              </w:rPr>
            </w:pPr>
          </w:p>
          <w:p w14:paraId="2BB6216E" w14:textId="77777777" w:rsidR="00310E80" w:rsidRDefault="00310E80" w:rsidP="003F2C81">
            <w:pPr>
              <w:tabs>
                <w:tab w:val="left" w:pos="10440"/>
              </w:tabs>
              <w:spacing w:after="200" w:line="276" w:lineRule="auto"/>
              <w:contextualSpacing/>
              <w:rPr>
                <w:rFonts w:ascii="Arial" w:hAnsi="Arial" w:cs="Arial"/>
              </w:rPr>
            </w:pPr>
          </w:p>
          <w:p w14:paraId="34617014" w14:textId="77777777" w:rsidR="00310E80" w:rsidRDefault="00310E80" w:rsidP="003F2C81">
            <w:pPr>
              <w:tabs>
                <w:tab w:val="left" w:pos="10440"/>
              </w:tabs>
              <w:spacing w:after="200" w:line="276" w:lineRule="auto"/>
              <w:contextualSpacing/>
              <w:rPr>
                <w:rFonts w:ascii="Arial" w:hAnsi="Arial" w:cs="Arial"/>
              </w:rPr>
            </w:pPr>
          </w:p>
          <w:p w14:paraId="6B5355CE" w14:textId="77777777" w:rsidR="00310E80" w:rsidRDefault="00310E80" w:rsidP="003F2C81">
            <w:pPr>
              <w:tabs>
                <w:tab w:val="left" w:pos="10440"/>
              </w:tabs>
              <w:spacing w:after="200" w:line="276" w:lineRule="auto"/>
              <w:contextualSpacing/>
              <w:rPr>
                <w:rFonts w:ascii="Arial" w:hAnsi="Arial" w:cs="Arial"/>
              </w:rPr>
            </w:pPr>
          </w:p>
          <w:p w14:paraId="2F2DB513" w14:textId="77777777" w:rsidR="00310E80" w:rsidRDefault="00310E80" w:rsidP="003F2C81">
            <w:pPr>
              <w:tabs>
                <w:tab w:val="left" w:pos="10440"/>
              </w:tabs>
              <w:spacing w:after="200" w:line="276" w:lineRule="auto"/>
              <w:contextualSpacing/>
              <w:rPr>
                <w:rFonts w:ascii="Arial" w:hAnsi="Arial" w:cs="Arial"/>
              </w:rPr>
            </w:pPr>
          </w:p>
          <w:p w14:paraId="17C49D99" w14:textId="77777777" w:rsidR="00310E80" w:rsidRDefault="00310E80" w:rsidP="003F2C81">
            <w:pPr>
              <w:tabs>
                <w:tab w:val="left" w:pos="10440"/>
              </w:tabs>
              <w:spacing w:after="200" w:line="276" w:lineRule="auto"/>
              <w:contextualSpacing/>
              <w:rPr>
                <w:rFonts w:ascii="Arial" w:hAnsi="Arial" w:cs="Arial"/>
              </w:rPr>
            </w:pPr>
          </w:p>
          <w:p w14:paraId="34711BA8" w14:textId="77777777" w:rsidR="00310E80" w:rsidRDefault="00310E80" w:rsidP="003F2C81">
            <w:pPr>
              <w:tabs>
                <w:tab w:val="left" w:pos="10440"/>
              </w:tabs>
              <w:spacing w:after="200" w:line="276" w:lineRule="auto"/>
              <w:contextualSpacing/>
              <w:rPr>
                <w:rFonts w:ascii="Arial" w:hAnsi="Arial" w:cs="Arial"/>
              </w:rPr>
            </w:pPr>
          </w:p>
          <w:p w14:paraId="70129882" w14:textId="77777777" w:rsidR="00310E80" w:rsidRDefault="00310E80" w:rsidP="003F2C81">
            <w:pPr>
              <w:tabs>
                <w:tab w:val="left" w:pos="10440"/>
              </w:tabs>
              <w:spacing w:after="200" w:line="276" w:lineRule="auto"/>
              <w:contextualSpacing/>
              <w:rPr>
                <w:rFonts w:ascii="Arial" w:hAnsi="Arial" w:cs="Arial"/>
              </w:rPr>
            </w:pPr>
          </w:p>
          <w:p w14:paraId="13648FDE" w14:textId="723ED8DD" w:rsidR="00310E80" w:rsidRDefault="00310E80" w:rsidP="003F2C81">
            <w:pPr>
              <w:tabs>
                <w:tab w:val="left" w:pos="10440"/>
              </w:tabs>
              <w:spacing w:after="200" w:line="276" w:lineRule="auto"/>
              <w:contextualSpacing/>
              <w:rPr>
                <w:rFonts w:ascii="Arial" w:hAnsi="Arial" w:cs="Arial"/>
              </w:rPr>
            </w:pPr>
          </w:p>
        </w:tc>
      </w:tr>
    </w:tbl>
    <w:p w14:paraId="704C936E" w14:textId="357705B0" w:rsidR="003F2C81" w:rsidRPr="00310E80" w:rsidRDefault="00D6549C" w:rsidP="003F2C81">
      <w:pPr>
        <w:tabs>
          <w:tab w:val="left" w:pos="10440"/>
        </w:tabs>
        <w:spacing w:after="200" w:line="276" w:lineRule="auto"/>
        <w:contextualSpacing/>
        <w:rPr>
          <w:rFonts w:ascii="Arial" w:hAnsi="Arial" w:cs="Arial"/>
          <w:b/>
        </w:rPr>
      </w:pPr>
      <w:r w:rsidRPr="00310E80">
        <w:rPr>
          <w:rFonts w:ascii="Arial" w:hAnsi="Arial" w:cs="Arial"/>
          <w:b/>
        </w:rPr>
        <w:lastRenderedPageBreak/>
        <w:t>W</w:t>
      </w:r>
      <w:r w:rsidR="003F2C81" w:rsidRPr="00310E80">
        <w:rPr>
          <w:rFonts w:ascii="Arial" w:hAnsi="Arial" w:cs="Arial"/>
          <w:b/>
        </w:rPr>
        <w:t>riting Activity: Practice!</w:t>
      </w:r>
      <w:r w:rsidR="009031EF" w:rsidRPr="00310E80">
        <w:rPr>
          <w:rFonts w:ascii="Arial" w:hAnsi="Arial" w:cs="Arial"/>
          <w:b/>
        </w:rPr>
        <w:t xml:space="preserve"> (Part</w:t>
      </w:r>
      <w:r w:rsidR="00846783" w:rsidRPr="00310E80">
        <w:rPr>
          <w:rFonts w:ascii="Arial" w:hAnsi="Arial" w:cs="Arial"/>
          <w:b/>
        </w:rPr>
        <w:t xml:space="preserve"> 1) </w:t>
      </w:r>
    </w:p>
    <w:p w14:paraId="44C0D4DA" w14:textId="77777777" w:rsidR="003F2C81" w:rsidRPr="00310E80" w:rsidRDefault="003F2C81" w:rsidP="003F2C81">
      <w:pPr>
        <w:tabs>
          <w:tab w:val="left" w:pos="10440"/>
        </w:tabs>
        <w:spacing w:after="200" w:line="276" w:lineRule="auto"/>
        <w:contextualSpacing/>
        <w:rPr>
          <w:rFonts w:ascii="Arial" w:hAnsi="Arial" w:cs="Arial"/>
        </w:rPr>
      </w:pPr>
    </w:p>
    <w:p w14:paraId="34B28CA2" w14:textId="19DACC64" w:rsidR="003F2C81" w:rsidRPr="00310E80" w:rsidRDefault="002D0C09" w:rsidP="003F2C81">
      <w:pPr>
        <w:tabs>
          <w:tab w:val="left" w:pos="10440"/>
        </w:tabs>
        <w:spacing w:after="200" w:line="276" w:lineRule="auto"/>
        <w:contextualSpacing/>
        <w:rPr>
          <w:rFonts w:ascii="Arial" w:hAnsi="Arial" w:cs="Arial"/>
        </w:rPr>
      </w:pPr>
      <w:r w:rsidRPr="00310E80">
        <w:rPr>
          <w:rFonts w:ascii="Arial" w:hAnsi="Arial" w:cs="Arial"/>
        </w:rPr>
        <w:t xml:space="preserve">Look back at your </w:t>
      </w:r>
      <w:proofErr w:type="spellStart"/>
      <w:r w:rsidRPr="00310E80">
        <w:rPr>
          <w:rFonts w:ascii="Arial" w:hAnsi="Arial" w:cs="Arial"/>
        </w:rPr>
        <w:t>freewrit</w:t>
      </w:r>
      <w:r w:rsidR="003F2C81" w:rsidRPr="00310E80">
        <w:rPr>
          <w:rFonts w:ascii="Arial" w:hAnsi="Arial" w:cs="Arial"/>
        </w:rPr>
        <w:t>e</w:t>
      </w:r>
      <w:proofErr w:type="spellEnd"/>
      <w:r w:rsidR="003F2C81" w:rsidRPr="00310E80">
        <w:rPr>
          <w:rFonts w:ascii="Arial" w:hAnsi="Arial" w:cs="Arial"/>
        </w:rPr>
        <w:t xml:space="preserve"> from the “Write, Pair, Share” preview activity we completed earlier (</w:t>
      </w:r>
      <w:r w:rsidR="00DC1141" w:rsidRPr="00310E80">
        <w:rPr>
          <w:rFonts w:ascii="Arial" w:hAnsi="Arial" w:cs="Arial"/>
        </w:rPr>
        <w:t>p. 5</w:t>
      </w:r>
      <w:r w:rsidR="003F2C81" w:rsidRPr="00310E80">
        <w:rPr>
          <w:rFonts w:ascii="Arial" w:hAnsi="Arial" w:cs="Arial"/>
        </w:rPr>
        <w:t xml:space="preserve"> of this packet). </w:t>
      </w:r>
      <w:r w:rsidR="009031EF" w:rsidRPr="00310E80">
        <w:rPr>
          <w:rFonts w:ascii="Arial" w:hAnsi="Arial" w:cs="Arial"/>
        </w:rPr>
        <w:t>Below</w:t>
      </w:r>
      <w:r w:rsidR="001D6780" w:rsidRPr="00310E80">
        <w:rPr>
          <w:rFonts w:ascii="Arial" w:hAnsi="Arial" w:cs="Arial"/>
        </w:rPr>
        <w:t>, t</w:t>
      </w:r>
      <w:r w:rsidR="003F2C81" w:rsidRPr="00310E80">
        <w:rPr>
          <w:rFonts w:ascii="Arial" w:hAnsi="Arial" w:cs="Arial"/>
        </w:rPr>
        <w:t xml:space="preserve">ake 10 minutes to </w:t>
      </w:r>
      <w:r w:rsidR="001D6780" w:rsidRPr="00310E80">
        <w:rPr>
          <w:rFonts w:ascii="Arial" w:hAnsi="Arial" w:cs="Arial"/>
        </w:rPr>
        <w:t>write</w:t>
      </w:r>
      <w:r w:rsidR="003F2C81" w:rsidRPr="00310E80">
        <w:rPr>
          <w:rFonts w:ascii="Arial" w:hAnsi="Arial" w:cs="Arial"/>
        </w:rPr>
        <w:t xml:space="preserve"> a fully developed extended example paragraph you ar</w:t>
      </w:r>
      <w:r w:rsidR="00846783" w:rsidRPr="00310E80">
        <w:rPr>
          <w:rFonts w:ascii="Arial" w:hAnsi="Arial" w:cs="Arial"/>
        </w:rPr>
        <w:t>e ready to share with a partner</w:t>
      </w:r>
      <w:r w:rsidR="001D6780" w:rsidRPr="00310E80">
        <w:rPr>
          <w:rFonts w:ascii="Arial" w:hAnsi="Arial" w:cs="Arial"/>
        </w:rPr>
        <w:t>.</w:t>
      </w:r>
    </w:p>
    <w:p w14:paraId="1AC06D21" w14:textId="77777777" w:rsidR="001D6780" w:rsidRPr="00310E80" w:rsidRDefault="001D6780" w:rsidP="003F2C81">
      <w:pPr>
        <w:tabs>
          <w:tab w:val="left" w:pos="10440"/>
        </w:tabs>
        <w:spacing w:after="200" w:line="276" w:lineRule="auto"/>
        <w:contextualSpacing/>
        <w:rPr>
          <w:rFonts w:ascii="Arial" w:hAnsi="Arial" w:cs="Arial"/>
        </w:rPr>
      </w:pPr>
    </w:p>
    <w:tbl>
      <w:tblPr>
        <w:tblStyle w:val="TableGrid"/>
        <w:tblW w:w="0" w:type="auto"/>
        <w:tblLook w:val="04A0" w:firstRow="1" w:lastRow="0" w:firstColumn="1" w:lastColumn="0" w:noHBand="0" w:noVBand="1"/>
      </w:tblPr>
      <w:tblGrid>
        <w:gridCol w:w="10705"/>
      </w:tblGrid>
      <w:tr w:rsidR="00D6549C" w:rsidRPr="00310E80" w14:paraId="65505CBB" w14:textId="77777777" w:rsidTr="00D6549C">
        <w:tc>
          <w:tcPr>
            <w:tcW w:w="10705" w:type="dxa"/>
          </w:tcPr>
          <w:p w14:paraId="5334A8C8" w14:textId="6E13AF0C" w:rsidR="00D6549C" w:rsidRPr="00310E80" w:rsidRDefault="00D6549C" w:rsidP="003F2C81">
            <w:pPr>
              <w:tabs>
                <w:tab w:val="left" w:pos="10440"/>
              </w:tabs>
              <w:spacing w:after="200" w:line="276" w:lineRule="auto"/>
              <w:contextualSpacing/>
              <w:rPr>
                <w:rFonts w:ascii="Arial" w:hAnsi="Arial" w:cs="Arial"/>
              </w:rPr>
            </w:pPr>
            <w:r w:rsidRPr="00310E80">
              <w:rPr>
                <w:rFonts w:ascii="Arial" w:hAnsi="Arial" w:cs="Arial"/>
              </w:rPr>
              <w:t xml:space="preserve">Write your paragraph here </w:t>
            </w:r>
          </w:p>
        </w:tc>
      </w:tr>
      <w:tr w:rsidR="00D6549C" w:rsidRPr="00310E80" w14:paraId="502D03B2" w14:textId="77777777" w:rsidTr="00D6549C">
        <w:tc>
          <w:tcPr>
            <w:tcW w:w="10705" w:type="dxa"/>
          </w:tcPr>
          <w:p w14:paraId="69F3A285" w14:textId="77777777" w:rsidR="00D6549C" w:rsidRPr="00310E80" w:rsidRDefault="00D6549C" w:rsidP="003F2C81">
            <w:pPr>
              <w:tabs>
                <w:tab w:val="left" w:pos="10440"/>
              </w:tabs>
              <w:spacing w:after="200" w:line="276" w:lineRule="auto"/>
              <w:contextualSpacing/>
              <w:rPr>
                <w:rFonts w:ascii="Arial" w:hAnsi="Arial" w:cs="Arial"/>
              </w:rPr>
            </w:pPr>
          </w:p>
          <w:p w14:paraId="42AEC6DF" w14:textId="77777777" w:rsidR="00D6549C" w:rsidRPr="00310E80" w:rsidRDefault="00D6549C" w:rsidP="003F2C81">
            <w:pPr>
              <w:tabs>
                <w:tab w:val="left" w:pos="10440"/>
              </w:tabs>
              <w:spacing w:after="200" w:line="276" w:lineRule="auto"/>
              <w:contextualSpacing/>
              <w:rPr>
                <w:rFonts w:ascii="Arial" w:hAnsi="Arial" w:cs="Arial"/>
              </w:rPr>
            </w:pPr>
          </w:p>
          <w:p w14:paraId="46102AD5" w14:textId="77777777" w:rsidR="00D6549C" w:rsidRPr="00310E80" w:rsidRDefault="00D6549C" w:rsidP="003F2C81">
            <w:pPr>
              <w:tabs>
                <w:tab w:val="left" w:pos="10440"/>
              </w:tabs>
              <w:spacing w:after="200" w:line="276" w:lineRule="auto"/>
              <w:contextualSpacing/>
              <w:rPr>
                <w:rFonts w:ascii="Arial" w:hAnsi="Arial" w:cs="Arial"/>
              </w:rPr>
            </w:pPr>
          </w:p>
          <w:p w14:paraId="754814B4" w14:textId="77777777" w:rsidR="00D6549C" w:rsidRPr="00310E80" w:rsidRDefault="00D6549C" w:rsidP="003F2C81">
            <w:pPr>
              <w:tabs>
                <w:tab w:val="left" w:pos="10440"/>
              </w:tabs>
              <w:spacing w:after="200" w:line="276" w:lineRule="auto"/>
              <w:contextualSpacing/>
              <w:rPr>
                <w:rFonts w:ascii="Arial" w:hAnsi="Arial" w:cs="Arial"/>
              </w:rPr>
            </w:pPr>
          </w:p>
          <w:p w14:paraId="694F29BC" w14:textId="77777777" w:rsidR="00D6549C" w:rsidRPr="00310E80" w:rsidRDefault="00D6549C" w:rsidP="003F2C81">
            <w:pPr>
              <w:tabs>
                <w:tab w:val="left" w:pos="10440"/>
              </w:tabs>
              <w:spacing w:after="200" w:line="276" w:lineRule="auto"/>
              <w:contextualSpacing/>
              <w:rPr>
                <w:rFonts w:ascii="Arial" w:hAnsi="Arial" w:cs="Arial"/>
              </w:rPr>
            </w:pPr>
          </w:p>
          <w:p w14:paraId="1D010450" w14:textId="77777777" w:rsidR="00D6549C" w:rsidRPr="00310E80" w:rsidRDefault="00D6549C" w:rsidP="003F2C81">
            <w:pPr>
              <w:tabs>
                <w:tab w:val="left" w:pos="10440"/>
              </w:tabs>
              <w:spacing w:after="200" w:line="276" w:lineRule="auto"/>
              <w:contextualSpacing/>
              <w:rPr>
                <w:rFonts w:ascii="Arial" w:hAnsi="Arial" w:cs="Arial"/>
              </w:rPr>
            </w:pPr>
          </w:p>
          <w:p w14:paraId="4B0F43EF" w14:textId="77777777" w:rsidR="00D6549C" w:rsidRPr="00310E80" w:rsidRDefault="00D6549C" w:rsidP="003F2C81">
            <w:pPr>
              <w:tabs>
                <w:tab w:val="left" w:pos="10440"/>
              </w:tabs>
              <w:spacing w:after="200" w:line="276" w:lineRule="auto"/>
              <w:contextualSpacing/>
              <w:rPr>
                <w:rFonts w:ascii="Arial" w:hAnsi="Arial" w:cs="Arial"/>
              </w:rPr>
            </w:pPr>
          </w:p>
          <w:p w14:paraId="23ADFD9F" w14:textId="77777777" w:rsidR="00D6549C" w:rsidRPr="00310E80" w:rsidRDefault="00D6549C" w:rsidP="003F2C81">
            <w:pPr>
              <w:tabs>
                <w:tab w:val="left" w:pos="10440"/>
              </w:tabs>
              <w:spacing w:after="200" w:line="276" w:lineRule="auto"/>
              <w:contextualSpacing/>
              <w:rPr>
                <w:rFonts w:ascii="Arial" w:hAnsi="Arial" w:cs="Arial"/>
              </w:rPr>
            </w:pPr>
          </w:p>
          <w:p w14:paraId="64E76F69" w14:textId="77777777" w:rsidR="00D6549C" w:rsidRPr="00310E80" w:rsidRDefault="00D6549C" w:rsidP="003F2C81">
            <w:pPr>
              <w:tabs>
                <w:tab w:val="left" w:pos="10440"/>
              </w:tabs>
              <w:spacing w:after="200" w:line="276" w:lineRule="auto"/>
              <w:contextualSpacing/>
              <w:rPr>
                <w:rFonts w:ascii="Arial" w:hAnsi="Arial" w:cs="Arial"/>
              </w:rPr>
            </w:pPr>
          </w:p>
          <w:p w14:paraId="1DAA0742" w14:textId="77777777" w:rsidR="00D6549C" w:rsidRPr="00310E80" w:rsidRDefault="00D6549C" w:rsidP="003F2C81">
            <w:pPr>
              <w:tabs>
                <w:tab w:val="left" w:pos="10440"/>
              </w:tabs>
              <w:spacing w:after="200" w:line="276" w:lineRule="auto"/>
              <w:contextualSpacing/>
              <w:rPr>
                <w:rFonts w:ascii="Arial" w:hAnsi="Arial" w:cs="Arial"/>
              </w:rPr>
            </w:pPr>
          </w:p>
          <w:p w14:paraId="1EE528F9" w14:textId="77777777" w:rsidR="00D6549C" w:rsidRPr="00310E80" w:rsidRDefault="00D6549C" w:rsidP="003F2C81">
            <w:pPr>
              <w:tabs>
                <w:tab w:val="left" w:pos="10440"/>
              </w:tabs>
              <w:spacing w:after="200" w:line="276" w:lineRule="auto"/>
              <w:contextualSpacing/>
              <w:rPr>
                <w:rFonts w:ascii="Arial" w:hAnsi="Arial" w:cs="Arial"/>
              </w:rPr>
            </w:pPr>
          </w:p>
          <w:p w14:paraId="5861A28F" w14:textId="77777777" w:rsidR="00D6549C" w:rsidRPr="00310E80" w:rsidRDefault="00D6549C" w:rsidP="003F2C81">
            <w:pPr>
              <w:tabs>
                <w:tab w:val="left" w:pos="10440"/>
              </w:tabs>
              <w:spacing w:after="200" w:line="276" w:lineRule="auto"/>
              <w:contextualSpacing/>
              <w:rPr>
                <w:rFonts w:ascii="Arial" w:hAnsi="Arial" w:cs="Arial"/>
              </w:rPr>
            </w:pPr>
          </w:p>
          <w:p w14:paraId="34A63A71" w14:textId="77777777" w:rsidR="00D6549C" w:rsidRPr="00310E80" w:rsidRDefault="00D6549C" w:rsidP="003F2C81">
            <w:pPr>
              <w:tabs>
                <w:tab w:val="left" w:pos="10440"/>
              </w:tabs>
              <w:spacing w:after="200" w:line="276" w:lineRule="auto"/>
              <w:contextualSpacing/>
              <w:rPr>
                <w:rFonts w:ascii="Arial" w:hAnsi="Arial" w:cs="Arial"/>
              </w:rPr>
            </w:pPr>
          </w:p>
          <w:p w14:paraId="681CC981" w14:textId="77777777" w:rsidR="00D6549C" w:rsidRPr="00310E80" w:rsidRDefault="00D6549C" w:rsidP="003F2C81">
            <w:pPr>
              <w:tabs>
                <w:tab w:val="left" w:pos="10440"/>
              </w:tabs>
              <w:spacing w:after="200" w:line="276" w:lineRule="auto"/>
              <w:contextualSpacing/>
              <w:rPr>
                <w:rFonts w:ascii="Arial" w:hAnsi="Arial" w:cs="Arial"/>
              </w:rPr>
            </w:pPr>
          </w:p>
          <w:p w14:paraId="336B4C81" w14:textId="77777777" w:rsidR="00D6549C" w:rsidRPr="00310E80" w:rsidRDefault="00D6549C" w:rsidP="003F2C81">
            <w:pPr>
              <w:tabs>
                <w:tab w:val="left" w:pos="10440"/>
              </w:tabs>
              <w:spacing w:after="200" w:line="276" w:lineRule="auto"/>
              <w:contextualSpacing/>
              <w:rPr>
                <w:rFonts w:ascii="Arial" w:hAnsi="Arial" w:cs="Arial"/>
              </w:rPr>
            </w:pPr>
          </w:p>
          <w:p w14:paraId="3662C742" w14:textId="77777777" w:rsidR="00D6549C" w:rsidRPr="00310E80" w:rsidRDefault="00D6549C" w:rsidP="003F2C81">
            <w:pPr>
              <w:tabs>
                <w:tab w:val="left" w:pos="10440"/>
              </w:tabs>
              <w:spacing w:after="200" w:line="276" w:lineRule="auto"/>
              <w:contextualSpacing/>
              <w:rPr>
                <w:rFonts w:ascii="Arial" w:hAnsi="Arial" w:cs="Arial"/>
              </w:rPr>
            </w:pPr>
          </w:p>
          <w:p w14:paraId="0682F304" w14:textId="77777777" w:rsidR="00D6549C" w:rsidRPr="00310E80" w:rsidRDefault="00D6549C" w:rsidP="003F2C81">
            <w:pPr>
              <w:tabs>
                <w:tab w:val="left" w:pos="10440"/>
              </w:tabs>
              <w:spacing w:after="200" w:line="276" w:lineRule="auto"/>
              <w:contextualSpacing/>
              <w:rPr>
                <w:rFonts w:ascii="Arial" w:hAnsi="Arial" w:cs="Arial"/>
              </w:rPr>
            </w:pPr>
          </w:p>
          <w:p w14:paraId="68B1913B" w14:textId="77777777" w:rsidR="00D6549C" w:rsidRPr="00310E80" w:rsidRDefault="00D6549C" w:rsidP="003F2C81">
            <w:pPr>
              <w:tabs>
                <w:tab w:val="left" w:pos="10440"/>
              </w:tabs>
              <w:spacing w:after="200" w:line="276" w:lineRule="auto"/>
              <w:contextualSpacing/>
              <w:rPr>
                <w:rFonts w:ascii="Arial" w:hAnsi="Arial" w:cs="Arial"/>
              </w:rPr>
            </w:pPr>
          </w:p>
          <w:p w14:paraId="7F1D67C9" w14:textId="77777777" w:rsidR="00D6549C" w:rsidRPr="00310E80" w:rsidRDefault="00D6549C" w:rsidP="003F2C81">
            <w:pPr>
              <w:tabs>
                <w:tab w:val="left" w:pos="10440"/>
              </w:tabs>
              <w:spacing w:after="200" w:line="276" w:lineRule="auto"/>
              <w:contextualSpacing/>
              <w:rPr>
                <w:rFonts w:ascii="Arial" w:hAnsi="Arial" w:cs="Arial"/>
              </w:rPr>
            </w:pPr>
          </w:p>
          <w:p w14:paraId="262384AE" w14:textId="77777777" w:rsidR="00D6549C" w:rsidRPr="00310E80" w:rsidRDefault="00D6549C" w:rsidP="003F2C81">
            <w:pPr>
              <w:tabs>
                <w:tab w:val="left" w:pos="10440"/>
              </w:tabs>
              <w:spacing w:after="200" w:line="276" w:lineRule="auto"/>
              <w:contextualSpacing/>
              <w:rPr>
                <w:rFonts w:ascii="Arial" w:hAnsi="Arial" w:cs="Arial"/>
              </w:rPr>
            </w:pPr>
          </w:p>
          <w:p w14:paraId="3BA5C806" w14:textId="77777777" w:rsidR="00D6549C" w:rsidRPr="00310E80" w:rsidRDefault="00D6549C" w:rsidP="003F2C81">
            <w:pPr>
              <w:tabs>
                <w:tab w:val="left" w:pos="10440"/>
              </w:tabs>
              <w:spacing w:after="200" w:line="276" w:lineRule="auto"/>
              <w:contextualSpacing/>
              <w:rPr>
                <w:rFonts w:ascii="Arial" w:hAnsi="Arial" w:cs="Arial"/>
              </w:rPr>
            </w:pPr>
          </w:p>
          <w:p w14:paraId="61F76C96" w14:textId="77777777" w:rsidR="00D6549C" w:rsidRPr="00310E80" w:rsidRDefault="00D6549C" w:rsidP="003F2C81">
            <w:pPr>
              <w:tabs>
                <w:tab w:val="left" w:pos="10440"/>
              </w:tabs>
              <w:spacing w:after="200" w:line="276" w:lineRule="auto"/>
              <w:contextualSpacing/>
              <w:rPr>
                <w:rFonts w:ascii="Arial" w:hAnsi="Arial" w:cs="Arial"/>
              </w:rPr>
            </w:pPr>
          </w:p>
          <w:p w14:paraId="6C0DB199" w14:textId="77777777" w:rsidR="00D6549C" w:rsidRPr="00310E80" w:rsidRDefault="00D6549C" w:rsidP="003F2C81">
            <w:pPr>
              <w:tabs>
                <w:tab w:val="left" w:pos="10440"/>
              </w:tabs>
              <w:spacing w:after="200" w:line="276" w:lineRule="auto"/>
              <w:contextualSpacing/>
              <w:rPr>
                <w:rFonts w:ascii="Arial" w:hAnsi="Arial" w:cs="Arial"/>
              </w:rPr>
            </w:pPr>
          </w:p>
          <w:p w14:paraId="2A1851AA" w14:textId="77777777" w:rsidR="00D6549C" w:rsidRPr="00310E80" w:rsidRDefault="00D6549C" w:rsidP="003F2C81">
            <w:pPr>
              <w:tabs>
                <w:tab w:val="left" w:pos="10440"/>
              </w:tabs>
              <w:spacing w:after="200" w:line="276" w:lineRule="auto"/>
              <w:contextualSpacing/>
              <w:rPr>
                <w:rFonts w:ascii="Arial" w:hAnsi="Arial" w:cs="Arial"/>
              </w:rPr>
            </w:pPr>
          </w:p>
          <w:p w14:paraId="0201BF67" w14:textId="77777777" w:rsidR="00D6549C" w:rsidRPr="00310E80" w:rsidRDefault="00D6549C" w:rsidP="003F2C81">
            <w:pPr>
              <w:tabs>
                <w:tab w:val="left" w:pos="10440"/>
              </w:tabs>
              <w:spacing w:after="200" w:line="276" w:lineRule="auto"/>
              <w:contextualSpacing/>
              <w:rPr>
                <w:rFonts w:ascii="Arial" w:hAnsi="Arial" w:cs="Arial"/>
              </w:rPr>
            </w:pPr>
          </w:p>
          <w:p w14:paraId="18188153" w14:textId="77777777" w:rsidR="00D6549C" w:rsidRPr="00310E80" w:rsidRDefault="00D6549C" w:rsidP="003F2C81">
            <w:pPr>
              <w:tabs>
                <w:tab w:val="left" w:pos="10440"/>
              </w:tabs>
              <w:spacing w:after="200" w:line="276" w:lineRule="auto"/>
              <w:contextualSpacing/>
              <w:rPr>
                <w:rFonts w:ascii="Arial" w:hAnsi="Arial" w:cs="Arial"/>
              </w:rPr>
            </w:pPr>
          </w:p>
          <w:p w14:paraId="7F261BC0" w14:textId="77777777" w:rsidR="00D6549C" w:rsidRPr="00310E80" w:rsidRDefault="00D6549C" w:rsidP="003F2C81">
            <w:pPr>
              <w:tabs>
                <w:tab w:val="left" w:pos="10440"/>
              </w:tabs>
              <w:spacing w:after="200" w:line="276" w:lineRule="auto"/>
              <w:contextualSpacing/>
              <w:rPr>
                <w:rFonts w:ascii="Arial" w:hAnsi="Arial" w:cs="Arial"/>
              </w:rPr>
            </w:pPr>
          </w:p>
          <w:p w14:paraId="77799CB9" w14:textId="77777777" w:rsidR="00D6549C" w:rsidRPr="00310E80" w:rsidRDefault="00D6549C" w:rsidP="003F2C81">
            <w:pPr>
              <w:tabs>
                <w:tab w:val="left" w:pos="10440"/>
              </w:tabs>
              <w:spacing w:after="200" w:line="276" w:lineRule="auto"/>
              <w:contextualSpacing/>
              <w:rPr>
                <w:rFonts w:ascii="Arial" w:hAnsi="Arial" w:cs="Arial"/>
              </w:rPr>
            </w:pPr>
          </w:p>
          <w:p w14:paraId="64632521" w14:textId="77777777" w:rsidR="00D6549C" w:rsidRPr="00310E80" w:rsidRDefault="00D6549C" w:rsidP="003F2C81">
            <w:pPr>
              <w:tabs>
                <w:tab w:val="left" w:pos="10440"/>
              </w:tabs>
              <w:spacing w:after="200" w:line="276" w:lineRule="auto"/>
              <w:contextualSpacing/>
              <w:rPr>
                <w:rFonts w:ascii="Arial" w:hAnsi="Arial" w:cs="Arial"/>
              </w:rPr>
            </w:pPr>
          </w:p>
          <w:p w14:paraId="4A944837" w14:textId="77777777" w:rsidR="00D6549C" w:rsidRPr="00310E80" w:rsidRDefault="00D6549C" w:rsidP="003F2C81">
            <w:pPr>
              <w:tabs>
                <w:tab w:val="left" w:pos="10440"/>
              </w:tabs>
              <w:spacing w:after="200" w:line="276" w:lineRule="auto"/>
              <w:contextualSpacing/>
              <w:rPr>
                <w:rFonts w:ascii="Arial" w:hAnsi="Arial" w:cs="Arial"/>
              </w:rPr>
            </w:pPr>
          </w:p>
          <w:p w14:paraId="35A34F08" w14:textId="77777777" w:rsidR="00D6549C" w:rsidRPr="00310E80" w:rsidRDefault="00D6549C" w:rsidP="003F2C81">
            <w:pPr>
              <w:tabs>
                <w:tab w:val="left" w:pos="10440"/>
              </w:tabs>
              <w:spacing w:after="200" w:line="276" w:lineRule="auto"/>
              <w:contextualSpacing/>
              <w:rPr>
                <w:rFonts w:ascii="Arial" w:hAnsi="Arial" w:cs="Arial"/>
              </w:rPr>
            </w:pPr>
          </w:p>
          <w:p w14:paraId="67BDB946" w14:textId="77777777" w:rsidR="00D6549C" w:rsidRPr="00310E80" w:rsidRDefault="00D6549C" w:rsidP="003F2C81">
            <w:pPr>
              <w:tabs>
                <w:tab w:val="left" w:pos="10440"/>
              </w:tabs>
              <w:spacing w:after="200" w:line="276" w:lineRule="auto"/>
              <w:contextualSpacing/>
              <w:rPr>
                <w:rFonts w:ascii="Arial" w:hAnsi="Arial" w:cs="Arial"/>
              </w:rPr>
            </w:pPr>
          </w:p>
          <w:p w14:paraId="551BB2B5" w14:textId="77777777" w:rsidR="00D6549C" w:rsidRPr="00310E80" w:rsidRDefault="00D6549C" w:rsidP="003F2C81">
            <w:pPr>
              <w:tabs>
                <w:tab w:val="left" w:pos="10440"/>
              </w:tabs>
              <w:spacing w:after="200" w:line="276" w:lineRule="auto"/>
              <w:contextualSpacing/>
              <w:rPr>
                <w:rFonts w:ascii="Arial" w:hAnsi="Arial" w:cs="Arial"/>
              </w:rPr>
            </w:pPr>
          </w:p>
          <w:p w14:paraId="22A3AA90" w14:textId="77777777" w:rsidR="00D6549C" w:rsidRPr="00310E80" w:rsidRDefault="00D6549C" w:rsidP="003F2C81">
            <w:pPr>
              <w:tabs>
                <w:tab w:val="left" w:pos="10440"/>
              </w:tabs>
              <w:spacing w:after="200" w:line="276" w:lineRule="auto"/>
              <w:contextualSpacing/>
              <w:rPr>
                <w:rFonts w:ascii="Arial" w:hAnsi="Arial" w:cs="Arial"/>
              </w:rPr>
            </w:pPr>
          </w:p>
          <w:p w14:paraId="7BD323DC" w14:textId="77777777" w:rsidR="00D6549C" w:rsidRPr="00310E80" w:rsidRDefault="00D6549C" w:rsidP="003F2C81">
            <w:pPr>
              <w:tabs>
                <w:tab w:val="left" w:pos="10440"/>
              </w:tabs>
              <w:spacing w:after="200" w:line="276" w:lineRule="auto"/>
              <w:contextualSpacing/>
              <w:rPr>
                <w:rFonts w:ascii="Arial" w:hAnsi="Arial" w:cs="Arial"/>
              </w:rPr>
            </w:pPr>
          </w:p>
          <w:p w14:paraId="57026DCA" w14:textId="77777777" w:rsidR="00D6549C" w:rsidRPr="00310E80" w:rsidRDefault="00D6549C" w:rsidP="003F2C81">
            <w:pPr>
              <w:tabs>
                <w:tab w:val="left" w:pos="10440"/>
              </w:tabs>
              <w:spacing w:after="200" w:line="276" w:lineRule="auto"/>
              <w:contextualSpacing/>
              <w:rPr>
                <w:rFonts w:ascii="Arial" w:hAnsi="Arial" w:cs="Arial"/>
              </w:rPr>
            </w:pPr>
          </w:p>
        </w:tc>
      </w:tr>
    </w:tbl>
    <w:p w14:paraId="673CE8E1" w14:textId="77777777" w:rsidR="00310E80" w:rsidRDefault="00310E80" w:rsidP="00846783">
      <w:pPr>
        <w:tabs>
          <w:tab w:val="left" w:pos="10440"/>
        </w:tabs>
        <w:spacing w:after="200" w:line="276" w:lineRule="auto"/>
        <w:contextualSpacing/>
        <w:rPr>
          <w:rFonts w:ascii="Arial" w:hAnsi="Arial" w:cs="Arial"/>
        </w:rPr>
      </w:pPr>
    </w:p>
    <w:p w14:paraId="1947E883" w14:textId="1471A7BE" w:rsidR="00846783" w:rsidRPr="00310E80" w:rsidRDefault="00846783" w:rsidP="00846783">
      <w:pPr>
        <w:tabs>
          <w:tab w:val="left" w:pos="10440"/>
        </w:tabs>
        <w:spacing w:after="200" w:line="276" w:lineRule="auto"/>
        <w:contextualSpacing/>
        <w:rPr>
          <w:rFonts w:ascii="Arial" w:hAnsi="Arial" w:cs="Arial"/>
          <w:b/>
        </w:rPr>
      </w:pPr>
      <w:r w:rsidRPr="00310E80">
        <w:rPr>
          <w:rFonts w:ascii="Arial" w:hAnsi="Arial" w:cs="Arial"/>
          <w:b/>
        </w:rPr>
        <w:t>Wri</w:t>
      </w:r>
      <w:r w:rsidR="009031EF" w:rsidRPr="00310E80">
        <w:rPr>
          <w:rFonts w:ascii="Arial" w:hAnsi="Arial" w:cs="Arial"/>
          <w:b/>
        </w:rPr>
        <w:t>ting Activity: Practice! (Part 2</w:t>
      </w:r>
      <w:r w:rsidRPr="00310E80">
        <w:rPr>
          <w:rFonts w:ascii="Arial" w:hAnsi="Arial" w:cs="Arial"/>
          <w:b/>
        </w:rPr>
        <w:t xml:space="preserve">) </w:t>
      </w:r>
    </w:p>
    <w:p w14:paraId="77B91135" w14:textId="77777777" w:rsidR="00846783" w:rsidRPr="00310E80" w:rsidRDefault="00846783" w:rsidP="001D6780">
      <w:pPr>
        <w:rPr>
          <w:rFonts w:ascii="Arial" w:hAnsi="Arial" w:cs="Arial"/>
          <w:spacing w:val="20"/>
        </w:rPr>
      </w:pPr>
    </w:p>
    <w:p w14:paraId="6E54A6A6" w14:textId="50DA75B5" w:rsidR="001D6780" w:rsidRPr="00310E80" w:rsidRDefault="001D6780" w:rsidP="001D6780">
      <w:pPr>
        <w:rPr>
          <w:rFonts w:ascii="Arial" w:hAnsi="Arial" w:cs="Arial"/>
        </w:rPr>
      </w:pPr>
      <w:r w:rsidRPr="00310E80">
        <w:rPr>
          <w:rFonts w:ascii="Arial" w:hAnsi="Arial" w:cs="Arial"/>
          <w:b/>
          <w:u w:val="single"/>
        </w:rPr>
        <w:t>Directions:</w:t>
      </w:r>
      <w:r w:rsidRPr="00310E80">
        <w:rPr>
          <w:rFonts w:ascii="Arial" w:hAnsi="Arial" w:cs="Arial"/>
        </w:rPr>
        <w:t xml:space="preserve"> </w:t>
      </w:r>
      <w:r w:rsidRPr="00310E80">
        <w:rPr>
          <w:rFonts w:ascii="Arial" w:hAnsi="Arial" w:cs="Arial"/>
          <w:b/>
        </w:rPr>
        <w:t>First</w:t>
      </w:r>
      <w:r w:rsidRPr="00310E80">
        <w:rPr>
          <w:rFonts w:ascii="Arial" w:hAnsi="Arial" w:cs="Arial"/>
        </w:rPr>
        <w:t xml:space="preserve">, </w:t>
      </w:r>
      <w:r w:rsidR="009031EF" w:rsidRPr="00310E80">
        <w:rPr>
          <w:rFonts w:ascii="Arial" w:hAnsi="Arial" w:cs="Arial"/>
        </w:rPr>
        <w:t xml:space="preserve">with your partner, </w:t>
      </w:r>
      <w:r w:rsidRPr="00310E80">
        <w:rPr>
          <w:rFonts w:ascii="Arial" w:hAnsi="Arial" w:cs="Arial"/>
        </w:rPr>
        <w:t xml:space="preserve">look back at the text and find at least two (2) Golden Lines that you think help explain your personal extended example (i.e. are there any lines from </w:t>
      </w:r>
      <w:r w:rsidR="009031EF" w:rsidRPr="00310E80">
        <w:rPr>
          <w:rFonts w:ascii="Arial" w:hAnsi="Arial" w:cs="Arial"/>
        </w:rPr>
        <w:t>Cox’s chapter</w:t>
      </w:r>
      <w:r w:rsidRPr="00310E80">
        <w:rPr>
          <w:rFonts w:ascii="Arial" w:hAnsi="Arial" w:cs="Arial"/>
        </w:rPr>
        <w:t xml:space="preserve"> that </w:t>
      </w:r>
      <w:r w:rsidR="009031EF" w:rsidRPr="00310E80">
        <w:rPr>
          <w:rFonts w:ascii="Arial" w:hAnsi="Arial" w:cs="Arial"/>
        </w:rPr>
        <w:t>relate to your example?)</w:t>
      </w:r>
      <w:r w:rsidRPr="00310E80">
        <w:rPr>
          <w:rFonts w:ascii="Arial" w:hAnsi="Arial" w:cs="Arial"/>
        </w:rPr>
        <w:t xml:space="preserve"> and write them in the first column.  </w:t>
      </w:r>
      <w:r w:rsidRPr="00310E80">
        <w:rPr>
          <w:rFonts w:ascii="Arial" w:hAnsi="Arial" w:cs="Arial"/>
          <w:b/>
        </w:rPr>
        <w:t>Second</w:t>
      </w:r>
      <w:r w:rsidRPr="00310E80">
        <w:rPr>
          <w:rFonts w:ascii="Arial" w:hAnsi="Arial" w:cs="Arial"/>
        </w:rPr>
        <w:t xml:space="preserve">, in the next column, explain how the Golden Lines you selected connect to your experiences. </w:t>
      </w:r>
    </w:p>
    <w:p w14:paraId="408A20DF" w14:textId="77777777" w:rsidR="001D6780" w:rsidRPr="00310E80" w:rsidRDefault="001D6780" w:rsidP="001D6780">
      <w:pPr>
        <w:rPr>
          <w:rFonts w:ascii="Arial" w:hAnsi="Arial" w:cs="Arial"/>
        </w:rPr>
      </w:pPr>
    </w:p>
    <w:p w14:paraId="0E1BDA84" w14:textId="592958DB" w:rsidR="001D6780" w:rsidRPr="00310E80" w:rsidRDefault="001D6780" w:rsidP="001D6780">
      <w:pPr>
        <w:rPr>
          <w:rFonts w:ascii="Arial" w:hAnsi="Arial" w:cs="Arial"/>
        </w:rPr>
      </w:pPr>
      <w:r w:rsidRPr="00310E80">
        <w:rPr>
          <w:rFonts w:ascii="Arial" w:hAnsi="Arial" w:cs="Arial"/>
        </w:rPr>
        <w:t xml:space="preserve">                                                               </w:t>
      </w:r>
      <w:r w:rsidR="0003239D" w:rsidRPr="00310E80">
        <w:rPr>
          <w:rFonts w:ascii="Arial" w:hAnsi="Arial" w:cs="Arial"/>
        </w:rPr>
        <w:t xml:space="preserve">                 </w:t>
      </w:r>
      <w:r w:rsidRPr="00310E80">
        <w:rPr>
          <w:rFonts w:ascii="Arial" w:hAnsi="Arial" w:cs="Arial"/>
        </w:rPr>
        <w:t xml:space="preserve"> </w:t>
      </w:r>
      <w:r w:rsidR="00310E80">
        <w:rPr>
          <w:rFonts w:ascii="Arial" w:hAnsi="Arial" w:cs="Arial"/>
        </w:rPr>
        <w:t xml:space="preserve">            </w:t>
      </w:r>
      <w:r w:rsidRPr="00310E80">
        <w:rPr>
          <w:rFonts w:ascii="Arial" w:hAnsi="Arial" w:cs="Arial"/>
        </w:rPr>
        <w:t xml:space="preserve">Explain how Golden Lines connect </w:t>
      </w:r>
    </w:p>
    <w:p w14:paraId="5D9AA2B6" w14:textId="1D64FCFE" w:rsidR="001D6780" w:rsidRPr="00310E80" w:rsidRDefault="001D6780" w:rsidP="001D6780">
      <w:pPr>
        <w:rPr>
          <w:rFonts w:ascii="Arial" w:hAnsi="Arial" w:cs="Arial"/>
        </w:rPr>
      </w:pPr>
      <w:r w:rsidRPr="00310E80">
        <w:rPr>
          <w:rFonts w:ascii="Arial" w:hAnsi="Arial" w:cs="Arial"/>
        </w:rPr>
        <w:t xml:space="preserve">                   </w:t>
      </w:r>
      <w:r w:rsidR="00310E80">
        <w:rPr>
          <w:rFonts w:ascii="Arial" w:hAnsi="Arial" w:cs="Arial"/>
        </w:rPr>
        <w:t xml:space="preserve">          </w:t>
      </w:r>
      <w:r w:rsidRPr="00310E80">
        <w:rPr>
          <w:rFonts w:ascii="Arial" w:hAnsi="Arial" w:cs="Arial"/>
        </w:rPr>
        <w:t xml:space="preserve">Golden Lines                                 </w:t>
      </w:r>
      <w:r w:rsidR="0003239D" w:rsidRPr="00310E80">
        <w:rPr>
          <w:rFonts w:ascii="Arial" w:hAnsi="Arial" w:cs="Arial"/>
        </w:rPr>
        <w:t xml:space="preserve">             </w:t>
      </w:r>
      <w:r w:rsidR="00310E80">
        <w:rPr>
          <w:rFonts w:ascii="Arial" w:hAnsi="Arial" w:cs="Arial"/>
        </w:rPr>
        <w:t xml:space="preserve">   </w:t>
      </w:r>
      <w:r w:rsidR="0003239D" w:rsidRPr="00310E80">
        <w:rPr>
          <w:rFonts w:ascii="Arial" w:hAnsi="Arial" w:cs="Arial"/>
        </w:rPr>
        <w:t xml:space="preserve"> </w:t>
      </w:r>
      <w:r w:rsidRPr="00310E80">
        <w:rPr>
          <w:rFonts w:ascii="Arial" w:hAnsi="Arial" w:cs="Arial"/>
        </w:rPr>
        <w:t>to your personal example</w:t>
      </w:r>
    </w:p>
    <w:tbl>
      <w:tblPr>
        <w:tblStyle w:val="TableGrid"/>
        <w:tblW w:w="0" w:type="auto"/>
        <w:tblLook w:val="04A0" w:firstRow="1" w:lastRow="0" w:firstColumn="1" w:lastColumn="0" w:noHBand="0" w:noVBand="1"/>
      </w:tblPr>
      <w:tblGrid>
        <w:gridCol w:w="5328"/>
        <w:gridCol w:w="5310"/>
      </w:tblGrid>
      <w:tr w:rsidR="001D6780" w:rsidRPr="00310E80" w14:paraId="3A39D6B0" w14:textId="77777777" w:rsidTr="001D6780">
        <w:tc>
          <w:tcPr>
            <w:tcW w:w="5328" w:type="dxa"/>
          </w:tcPr>
          <w:p w14:paraId="10611921" w14:textId="77777777" w:rsidR="001D6780" w:rsidRPr="00310E80" w:rsidRDefault="001D6780" w:rsidP="001D6780">
            <w:pPr>
              <w:rPr>
                <w:rFonts w:ascii="Arial" w:hAnsi="Arial" w:cs="Arial"/>
                <w:spacing w:val="20"/>
              </w:rPr>
            </w:pPr>
          </w:p>
          <w:p w14:paraId="780DC7E0" w14:textId="77777777" w:rsidR="001D6780" w:rsidRPr="00310E80" w:rsidRDefault="001D6780" w:rsidP="001D6780">
            <w:pPr>
              <w:rPr>
                <w:rFonts w:ascii="Arial" w:hAnsi="Arial" w:cs="Arial"/>
                <w:spacing w:val="20"/>
              </w:rPr>
            </w:pPr>
          </w:p>
          <w:p w14:paraId="43B9C1C1" w14:textId="77777777" w:rsidR="001D6780" w:rsidRPr="00310E80" w:rsidRDefault="001D6780" w:rsidP="001D6780">
            <w:pPr>
              <w:rPr>
                <w:rFonts w:ascii="Arial" w:hAnsi="Arial" w:cs="Arial"/>
                <w:spacing w:val="20"/>
              </w:rPr>
            </w:pPr>
          </w:p>
          <w:p w14:paraId="484AD9D0" w14:textId="77777777" w:rsidR="001D6780" w:rsidRPr="00310E80" w:rsidRDefault="001D6780" w:rsidP="001D6780">
            <w:pPr>
              <w:rPr>
                <w:rFonts w:ascii="Arial" w:hAnsi="Arial" w:cs="Arial"/>
                <w:spacing w:val="20"/>
              </w:rPr>
            </w:pPr>
          </w:p>
          <w:p w14:paraId="7A92CC16" w14:textId="77777777" w:rsidR="001D6780" w:rsidRPr="00310E80" w:rsidRDefault="001D6780" w:rsidP="001D6780">
            <w:pPr>
              <w:rPr>
                <w:rFonts w:ascii="Arial" w:hAnsi="Arial" w:cs="Arial"/>
                <w:spacing w:val="20"/>
              </w:rPr>
            </w:pPr>
          </w:p>
          <w:p w14:paraId="6CAC6BCA" w14:textId="77777777" w:rsidR="001D6780" w:rsidRPr="00310E80" w:rsidRDefault="001D6780" w:rsidP="001D6780">
            <w:pPr>
              <w:rPr>
                <w:rFonts w:ascii="Arial" w:hAnsi="Arial" w:cs="Arial"/>
                <w:spacing w:val="20"/>
              </w:rPr>
            </w:pPr>
          </w:p>
          <w:p w14:paraId="56A400D4" w14:textId="77777777" w:rsidR="001D6780" w:rsidRPr="00310E80" w:rsidRDefault="001D6780" w:rsidP="001D6780">
            <w:pPr>
              <w:rPr>
                <w:rFonts w:ascii="Arial" w:hAnsi="Arial" w:cs="Arial"/>
                <w:spacing w:val="20"/>
              </w:rPr>
            </w:pPr>
          </w:p>
          <w:p w14:paraId="6CC0A812" w14:textId="77777777" w:rsidR="001D6780" w:rsidRPr="00310E80" w:rsidRDefault="001D6780" w:rsidP="001D6780">
            <w:pPr>
              <w:rPr>
                <w:rFonts w:ascii="Arial" w:hAnsi="Arial" w:cs="Arial"/>
                <w:spacing w:val="20"/>
              </w:rPr>
            </w:pPr>
          </w:p>
          <w:p w14:paraId="054B23C1" w14:textId="77777777" w:rsidR="001D6780" w:rsidRPr="00310E80" w:rsidRDefault="001D6780" w:rsidP="001D6780">
            <w:pPr>
              <w:rPr>
                <w:rFonts w:ascii="Arial" w:hAnsi="Arial" w:cs="Arial"/>
                <w:spacing w:val="20"/>
              </w:rPr>
            </w:pPr>
          </w:p>
          <w:p w14:paraId="2EA768CC" w14:textId="77777777" w:rsidR="001D6780" w:rsidRPr="00310E80" w:rsidRDefault="001D6780" w:rsidP="001D6780">
            <w:pPr>
              <w:rPr>
                <w:rFonts w:ascii="Arial" w:hAnsi="Arial" w:cs="Arial"/>
                <w:spacing w:val="20"/>
              </w:rPr>
            </w:pPr>
          </w:p>
          <w:p w14:paraId="0BC4051C" w14:textId="77777777" w:rsidR="001D6780" w:rsidRPr="00310E80" w:rsidRDefault="001D6780" w:rsidP="001D6780">
            <w:pPr>
              <w:rPr>
                <w:rFonts w:ascii="Arial" w:hAnsi="Arial" w:cs="Arial"/>
                <w:spacing w:val="20"/>
              </w:rPr>
            </w:pPr>
          </w:p>
          <w:p w14:paraId="35FC9953" w14:textId="77777777" w:rsidR="001D6780" w:rsidRPr="00310E80" w:rsidRDefault="001D6780" w:rsidP="001D6780">
            <w:pPr>
              <w:rPr>
                <w:rFonts w:ascii="Arial" w:hAnsi="Arial" w:cs="Arial"/>
                <w:spacing w:val="20"/>
              </w:rPr>
            </w:pPr>
          </w:p>
        </w:tc>
        <w:tc>
          <w:tcPr>
            <w:tcW w:w="5310" w:type="dxa"/>
          </w:tcPr>
          <w:p w14:paraId="3692D673" w14:textId="77777777" w:rsidR="001D6780" w:rsidRPr="00310E80" w:rsidRDefault="001D6780" w:rsidP="001D6780">
            <w:pPr>
              <w:rPr>
                <w:rFonts w:ascii="Arial" w:hAnsi="Arial" w:cs="Arial"/>
                <w:spacing w:val="20"/>
              </w:rPr>
            </w:pPr>
          </w:p>
        </w:tc>
      </w:tr>
      <w:tr w:rsidR="001D6780" w:rsidRPr="00310E80" w14:paraId="41BF2C71" w14:textId="77777777" w:rsidTr="001D6780">
        <w:tc>
          <w:tcPr>
            <w:tcW w:w="5328" w:type="dxa"/>
          </w:tcPr>
          <w:p w14:paraId="57EE00C4" w14:textId="77777777" w:rsidR="001D6780" w:rsidRPr="00310E80" w:rsidRDefault="001D6780" w:rsidP="001D6780">
            <w:pPr>
              <w:rPr>
                <w:rFonts w:ascii="Arial" w:hAnsi="Arial" w:cs="Arial"/>
                <w:spacing w:val="20"/>
              </w:rPr>
            </w:pPr>
          </w:p>
          <w:p w14:paraId="60A04F72" w14:textId="77777777" w:rsidR="001D6780" w:rsidRPr="00310E80" w:rsidRDefault="001D6780" w:rsidP="001D6780">
            <w:pPr>
              <w:rPr>
                <w:rFonts w:ascii="Arial" w:hAnsi="Arial" w:cs="Arial"/>
                <w:spacing w:val="20"/>
              </w:rPr>
            </w:pPr>
          </w:p>
          <w:p w14:paraId="0114A601" w14:textId="77777777" w:rsidR="001D6780" w:rsidRPr="00310E80" w:rsidRDefault="001D6780" w:rsidP="001D6780">
            <w:pPr>
              <w:rPr>
                <w:rFonts w:ascii="Arial" w:hAnsi="Arial" w:cs="Arial"/>
                <w:spacing w:val="20"/>
              </w:rPr>
            </w:pPr>
          </w:p>
          <w:p w14:paraId="103122D2" w14:textId="77777777" w:rsidR="001D6780" w:rsidRPr="00310E80" w:rsidRDefault="001D6780" w:rsidP="001D6780">
            <w:pPr>
              <w:rPr>
                <w:rFonts w:ascii="Arial" w:hAnsi="Arial" w:cs="Arial"/>
                <w:spacing w:val="20"/>
              </w:rPr>
            </w:pPr>
          </w:p>
          <w:p w14:paraId="48119D71" w14:textId="77777777" w:rsidR="001D6780" w:rsidRPr="00310E80" w:rsidRDefault="001D6780" w:rsidP="001D6780">
            <w:pPr>
              <w:rPr>
                <w:rFonts w:ascii="Arial" w:hAnsi="Arial" w:cs="Arial"/>
                <w:spacing w:val="20"/>
              </w:rPr>
            </w:pPr>
          </w:p>
          <w:p w14:paraId="66D1E482" w14:textId="77777777" w:rsidR="001D6780" w:rsidRPr="00310E80" w:rsidRDefault="001D6780" w:rsidP="001D6780">
            <w:pPr>
              <w:rPr>
                <w:rFonts w:ascii="Arial" w:hAnsi="Arial" w:cs="Arial"/>
                <w:spacing w:val="20"/>
              </w:rPr>
            </w:pPr>
          </w:p>
          <w:p w14:paraId="676C3119" w14:textId="77777777" w:rsidR="001D6780" w:rsidRPr="00310E80" w:rsidRDefault="001D6780" w:rsidP="001D6780">
            <w:pPr>
              <w:rPr>
                <w:rFonts w:ascii="Arial" w:hAnsi="Arial" w:cs="Arial"/>
                <w:spacing w:val="20"/>
              </w:rPr>
            </w:pPr>
          </w:p>
          <w:p w14:paraId="3CA487DD" w14:textId="77777777" w:rsidR="001D6780" w:rsidRPr="00310E80" w:rsidRDefault="001D6780" w:rsidP="001D6780">
            <w:pPr>
              <w:rPr>
                <w:rFonts w:ascii="Arial" w:hAnsi="Arial" w:cs="Arial"/>
                <w:spacing w:val="20"/>
              </w:rPr>
            </w:pPr>
          </w:p>
          <w:p w14:paraId="0EFD05D3" w14:textId="77777777" w:rsidR="001D6780" w:rsidRPr="00310E80" w:rsidRDefault="001D6780" w:rsidP="001D6780">
            <w:pPr>
              <w:rPr>
                <w:rFonts w:ascii="Arial" w:hAnsi="Arial" w:cs="Arial"/>
                <w:spacing w:val="20"/>
              </w:rPr>
            </w:pPr>
          </w:p>
          <w:p w14:paraId="10FC06C9" w14:textId="77777777" w:rsidR="001D6780" w:rsidRPr="00310E80" w:rsidRDefault="001D6780" w:rsidP="001D6780">
            <w:pPr>
              <w:rPr>
                <w:rFonts w:ascii="Arial" w:hAnsi="Arial" w:cs="Arial"/>
                <w:spacing w:val="20"/>
              </w:rPr>
            </w:pPr>
          </w:p>
          <w:p w14:paraId="2F9D1A7F" w14:textId="77777777" w:rsidR="001D6780" w:rsidRPr="00310E80" w:rsidRDefault="001D6780" w:rsidP="001D6780">
            <w:pPr>
              <w:rPr>
                <w:rFonts w:ascii="Arial" w:hAnsi="Arial" w:cs="Arial"/>
                <w:spacing w:val="20"/>
              </w:rPr>
            </w:pPr>
          </w:p>
          <w:p w14:paraId="390E4CEF" w14:textId="77777777" w:rsidR="001D6780" w:rsidRPr="00310E80" w:rsidRDefault="001D6780" w:rsidP="001D6780">
            <w:pPr>
              <w:rPr>
                <w:rFonts w:ascii="Arial" w:hAnsi="Arial" w:cs="Arial"/>
                <w:spacing w:val="20"/>
              </w:rPr>
            </w:pPr>
          </w:p>
        </w:tc>
        <w:tc>
          <w:tcPr>
            <w:tcW w:w="5310" w:type="dxa"/>
          </w:tcPr>
          <w:p w14:paraId="74AA3BA5" w14:textId="77777777" w:rsidR="001D6780" w:rsidRPr="00310E80" w:rsidRDefault="001D6780" w:rsidP="001D6780">
            <w:pPr>
              <w:rPr>
                <w:rFonts w:ascii="Arial" w:hAnsi="Arial" w:cs="Arial"/>
                <w:spacing w:val="20"/>
              </w:rPr>
            </w:pPr>
          </w:p>
        </w:tc>
      </w:tr>
      <w:tr w:rsidR="001D6780" w:rsidRPr="00310E80" w14:paraId="25DBCE23" w14:textId="77777777" w:rsidTr="001D6780">
        <w:tc>
          <w:tcPr>
            <w:tcW w:w="5328" w:type="dxa"/>
          </w:tcPr>
          <w:p w14:paraId="5E18BC7F" w14:textId="77777777" w:rsidR="001D6780" w:rsidRPr="00310E80" w:rsidRDefault="001D6780" w:rsidP="001D6780">
            <w:pPr>
              <w:rPr>
                <w:rFonts w:ascii="Arial" w:hAnsi="Arial" w:cs="Arial"/>
                <w:spacing w:val="20"/>
              </w:rPr>
            </w:pPr>
          </w:p>
          <w:p w14:paraId="76043EFB" w14:textId="77777777" w:rsidR="001D6780" w:rsidRPr="00310E80" w:rsidRDefault="001D6780" w:rsidP="001D6780">
            <w:pPr>
              <w:rPr>
                <w:rFonts w:ascii="Arial" w:hAnsi="Arial" w:cs="Arial"/>
                <w:spacing w:val="20"/>
              </w:rPr>
            </w:pPr>
          </w:p>
          <w:p w14:paraId="1BF12423" w14:textId="77777777" w:rsidR="001D6780" w:rsidRPr="00310E80" w:rsidRDefault="001D6780" w:rsidP="001D6780">
            <w:pPr>
              <w:rPr>
                <w:rFonts w:ascii="Arial" w:hAnsi="Arial" w:cs="Arial"/>
                <w:spacing w:val="20"/>
              </w:rPr>
            </w:pPr>
          </w:p>
          <w:p w14:paraId="0D041D6C" w14:textId="77777777" w:rsidR="001D6780" w:rsidRPr="00310E80" w:rsidRDefault="001D6780" w:rsidP="001D6780">
            <w:pPr>
              <w:rPr>
                <w:rFonts w:ascii="Arial" w:hAnsi="Arial" w:cs="Arial"/>
                <w:spacing w:val="20"/>
              </w:rPr>
            </w:pPr>
          </w:p>
          <w:p w14:paraId="1BD52FA5" w14:textId="77777777" w:rsidR="001D6780" w:rsidRPr="00310E80" w:rsidRDefault="001D6780" w:rsidP="001D6780">
            <w:pPr>
              <w:rPr>
                <w:rFonts w:ascii="Arial" w:hAnsi="Arial" w:cs="Arial"/>
                <w:spacing w:val="20"/>
              </w:rPr>
            </w:pPr>
          </w:p>
          <w:p w14:paraId="5C918510" w14:textId="77777777" w:rsidR="001D6780" w:rsidRPr="00310E80" w:rsidRDefault="001D6780" w:rsidP="001D6780">
            <w:pPr>
              <w:rPr>
                <w:rFonts w:ascii="Arial" w:hAnsi="Arial" w:cs="Arial"/>
                <w:spacing w:val="20"/>
              </w:rPr>
            </w:pPr>
          </w:p>
          <w:p w14:paraId="55AA9286" w14:textId="77777777" w:rsidR="001D6780" w:rsidRPr="00310E80" w:rsidRDefault="001D6780" w:rsidP="001D6780">
            <w:pPr>
              <w:rPr>
                <w:rFonts w:ascii="Arial" w:hAnsi="Arial" w:cs="Arial"/>
                <w:spacing w:val="20"/>
              </w:rPr>
            </w:pPr>
          </w:p>
          <w:p w14:paraId="71E96F61" w14:textId="77777777" w:rsidR="001D6780" w:rsidRPr="00310E80" w:rsidRDefault="001D6780" w:rsidP="001D6780">
            <w:pPr>
              <w:rPr>
                <w:rFonts w:ascii="Arial" w:hAnsi="Arial" w:cs="Arial"/>
                <w:spacing w:val="20"/>
              </w:rPr>
            </w:pPr>
          </w:p>
          <w:p w14:paraId="2362D074" w14:textId="77777777" w:rsidR="001D6780" w:rsidRPr="00310E80" w:rsidRDefault="001D6780" w:rsidP="001D6780">
            <w:pPr>
              <w:rPr>
                <w:rFonts w:ascii="Arial" w:hAnsi="Arial" w:cs="Arial"/>
                <w:spacing w:val="20"/>
              </w:rPr>
            </w:pPr>
          </w:p>
          <w:p w14:paraId="20E3C17E" w14:textId="77777777" w:rsidR="001D6780" w:rsidRPr="00310E80" w:rsidRDefault="001D6780" w:rsidP="001D6780">
            <w:pPr>
              <w:rPr>
                <w:rFonts w:ascii="Arial" w:hAnsi="Arial" w:cs="Arial"/>
                <w:spacing w:val="20"/>
              </w:rPr>
            </w:pPr>
          </w:p>
          <w:p w14:paraId="5C82BFF6" w14:textId="77777777" w:rsidR="001D6780" w:rsidRPr="00310E80" w:rsidRDefault="001D6780" w:rsidP="001D6780">
            <w:pPr>
              <w:rPr>
                <w:rFonts w:ascii="Arial" w:hAnsi="Arial" w:cs="Arial"/>
                <w:spacing w:val="20"/>
              </w:rPr>
            </w:pPr>
          </w:p>
          <w:p w14:paraId="064A0BF6" w14:textId="77777777" w:rsidR="001D6780" w:rsidRPr="00310E80" w:rsidRDefault="001D6780" w:rsidP="001D6780">
            <w:pPr>
              <w:rPr>
                <w:rFonts w:ascii="Arial" w:hAnsi="Arial" w:cs="Arial"/>
                <w:spacing w:val="20"/>
              </w:rPr>
            </w:pPr>
          </w:p>
        </w:tc>
        <w:tc>
          <w:tcPr>
            <w:tcW w:w="5310" w:type="dxa"/>
          </w:tcPr>
          <w:p w14:paraId="61B98979" w14:textId="77777777" w:rsidR="001D6780" w:rsidRPr="00310E80" w:rsidRDefault="001D6780" w:rsidP="001D6780">
            <w:pPr>
              <w:rPr>
                <w:rFonts w:ascii="Arial" w:hAnsi="Arial" w:cs="Arial"/>
                <w:spacing w:val="20"/>
              </w:rPr>
            </w:pPr>
          </w:p>
        </w:tc>
      </w:tr>
    </w:tbl>
    <w:p w14:paraId="6BF494F8" w14:textId="77777777" w:rsidR="00AA588A" w:rsidRPr="00310E80" w:rsidRDefault="00AA588A" w:rsidP="00AA588A">
      <w:pPr>
        <w:tabs>
          <w:tab w:val="left" w:pos="10440"/>
        </w:tabs>
        <w:spacing w:after="200" w:line="276" w:lineRule="auto"/>
        <w:contextualSpacing/>
        <w:rPr>
          <w:rFonts w:ascii="Arial" w:hAnsi="Arial" w:cs="Arial"/>
        </w:rPr>
      </w:pPr>
    </w:p>
    <w:sectPr w:rsidR="00AA588A" w:rsidRPr="00310E80" w:rsidSect="00AC68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C774" w14:textId="77777777" w:rsidR="00D15FE7" w:rsidRDefault="00D15FE7" w:rsidP="00E5224D">
      <w:r>
        <w:separator/>
      </w:r>
    </w:p>
  </w:endnote>
  <w:endnote w:type="continuationSeparator" w:id="0">
    <w:p w14:paraId="62927C35" w14:textId="77777777" w:rsidR="00D15FE7" w:rsidRDefault="00D15FE7" w:rsidP="00E5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C649" w14:textId="77777777" w:rsidR="003F715C" w:rsidRDefault="003F715C" w:rsidP="00516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8A81" w14:textId="77777777" w:rsidR="003F715C" w:rsidRDefault="003F715C" w:rsidP="00516A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1406" w14:textId="3FE598EF" w:rsidR="003F715C" w:rsidRDefault="003F715C" w:rsidP="00516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99A">
      <w:rPr>
        <w:rStyle w:val="PageNumber"/>
        <w:noProof/>
      </w:rPr>
      <w:t>1</w:t>
    </w:r>
    <w:r>
      <w:rPr>
        <w:rStyle w:val="PageNumber"/>
      </w:rPr>
      <w:fldChar w:fldCharType="end"/>
    </w:r>
  </w:p>
  <w:p w14:paraId="4D78F94E" w14:textId="77777777" w:rsidR="003F715C" w:rsidRDefault="003F715C" w:rsidP="00516A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A3D0" w14:textId="77777777" w:rsidR="00310E80" w:rsidRDefault="00310E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7A8D" w14:textId="77777777" w:rsidR="003F715C" w:rsidRDefault="003F715C" w:rsidP="00516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B447E" w14:textId="77777777" w:rsidR="003F715C" w:rsidRDefault="003F715C" w:rsidP="00516A3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CF45" w14:textId="178E96BC" w:rsidR="003F715C" w:rsidRPr="00310E80" w:rsidRDefault="003F715C" w:rsidP="00516A31">
    <w:pPr>
      <w:pStyle w:val="Footer"/>
      <w:framePr w:wrap="around" w:vAnchor="text" w:hAnchor="margin" w:xAlign="right" w:y="1"/>
      <w:rPr>
        <w:rStyle w:val="PageNumber"/>
        <w:rFonts w:ascii="Arial" w:hAnsi="Arial" w:cs="Arial"/>
      </w:rPr>
    </w:pPr>
    <w:r w:rsidRPr="00310E80">
      <w:rPr>
        <w:rStyle w:val="PageNumber"/>
        <w:rFonts w:ascii="Arial" w:hAnsi="Arial" w:cs="Arial"/>
      </w:rPr>
      <w:fldChar w:fldCharType="begin"/>
    </w:r>
    <w:r w:rsidRPr="00310E80">
      <w:rPr>
        <w:rStyle w:val="PageNumber"/>
        <w:rFonts w:ascii="Arial" w:hAnsi="Arial" w:cs="Arial"/>
      </w:rPr>
      <w:instrText xml:space="preserve">PAGE  </w:instrText>
    </w:r>
    <w:r w:rsidRPr="00310E80">
      <w:rPr>
        <w:rStyle w:val="PageNumber"/>
        <w:rFonts w:ascii="Arial" w:hAnsi="Arial" w:cs="Arial"/>
      </w:rPr>
      <w:fldChar w:fldCharType="separate"/>
    </w:r>
    <w:r w:rsidR="0072199A" w:rsidRPr="00310E80">
      <w:rPr>
        <w:rStyle w:val="PageNumber"/>
        <w:rFonts w:ascii="Arial" w:hAnsi="Arial" w:cs="Arial"/>
        <w:noProof/>
      </w:rPr>
      <w:t>14</w:t>
    </w:r>
    <w:r w:rsidRPr="00310E80">
      <w:rPr>
        <w:rStyle w:val="PageNumber"/>
        <w:rFonts w:ascii="Arial" w:hAnsi="Arial" w:cs="Arial"/>
      </w:rPr>
      <w:fldChar w:fldCharType="end"/>
    </w:r>
  </w:p>
  <w:p w14:paraId="2CA57C2F" w14:textId="77777777" w:rsidR="003F715C" w:rsidRPr="00310E80" w:rsidRDefault="003F715C" w:rsidP="00516A31">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8733" w14:textId="77777777" w:rsidR="00D15FE7" w:rsidRDefault="00D15FE7" w:rsidP="00E5224D">
      <w:r>
        <w:separator/>
      </w:r>
    </w:p>
  </w:footnote>
  <w:footnote w:type="continuationSeparator" w:id="0">
    <w:p w14:paraId="35A589DA" w14:textId="77777777" w:rsidR="00D15FE7" w:rsidRDefault="00D15FE7" w:rsidP="00E5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E7D3" w14:textId="77777777" w:rsidR="00310E80" w:rsidRDefault="0031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132B" w14:textId="77777777" w:rsidR="00310E80" w:rsidRDefault="00310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0190" w14:textId="77777777" w:rsidR="00310E80" w:rsidRDefault="00310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1F"/>
    <w:multiLevelType w:val="hybridMultilevel"/>
    <w:tmpl w:val="69AE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02BD1"/>
    <w:multiLevelType w:val="hybridMultilevel"/>
    <w:tmpl w:val="66C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738AA"/>
    <w:multiLevelType w:val="hybridMultilevel"/>
    <w:tmpl w:val="3CF4C95A"/>
    <w:lvl w:ilvl="0" w:tplc="04090001">
      <w:start w:val="1"/>
      <w:numFmt w:val="bullet"/>
      <w:lvlText w:val=""/>
      <w:lvlJc w:val="left"/>
      <w:pPr>
        <w:tabs>
          <w:tab w:val="num" w:pos="720"/>
        </w:tabs>
        <w:ind w:left="720" w:hanging="360"/>
      </w:pPr>
      <w:rPr>
        <w:rFonts w:ascii="Symbol" w:hAnsi="Symbol" w:hint="default"/>
      </w:rPr>
    </w:lvl>
    <w:lvl w:ilvl="1" w:tplc="0E4861CC" w:tentative="1">
      <w:start w:val="1"/>
      <w:numFmt w:val="bullet"/>
      <w:lvlText w:val=""/>
      <w:lvlJc w:val="left"/>
      <w:pPr>
        <w:tabs>
          <w:tab w:val="num" w:pos="1440"/>
        </w:tabs>
        <w:ind w:left="1440" w:hanging="360"/>
      </w:pPr>
      <w:rPr>
        <w:rFonts w:ascii="Wingdings 2" w:hAnsi="Wingdings 2" w:hint="default"/>
      </w:rPr>
    </w:lvl>
    <w:lvl w:ilvl="2" w:tplc="3C6C8580" w:tentative="1">
      <w:start w:val="1"/>
      <w:numFmt w:val="bullet"/>
      <w:lvlText w:val=""/>
      <w:lvlJc w:val="left"/>
      <w:pPr>
        <w:tabs>
          <w:tab w:val="num" w:pos="2160"/>
        </w:tabs>
        <w:ind w:left="2160" w:hanging="360"/>
      </w:pPr>
      <w:rPr>
        <w:rFonts w:ascii="Wingdings 2" w:hAnsi="Wingdings 2" w:hint="default"/>
      </w:rPr>
    </w:lvl>
    <w:lvl w:ilvl="3" w:tplc="E47048AC" w:tentative="1">
      <w:start w:val="1"/>
      <w:numFmt w:val="bullet"/>
      <w:lvlText w:val=""/>
      <w:lvlJc w:val="left"/>
      <w:pPr>
        <w:tabs>
          <w:tab w:val="num" w:pos="2880"/>
        </w:tabs>
        <w:ind w:left="2880" w:hanging="360"/>
      </w:pPr>
      <w:rPr>
        <w:rFonts w:ascii="Wingdings 2" w:hAnsi="Wingdings 2" w:hint="default"/>
      </w:rPr>
    </w:lvl>
    <w:lvl w:ilvl="4" w:tplc="6742A730" w:tentative="1">
      <w:start w:val="1"/>
      <w:numFmt w:val="bullet"/>
      <w:lvlText w:val=""/>
      <w:lvlJc w:val="left"/>
      <w:pPr>
        <w:tabs>
          <w:tab w:val="num" w:pos="3600"/>
        </w:tabs>
        <w:ind w:left="3600" w:hanging="360"/>
      </w:pPr>
      <w:rPr>
        <w:rFonts w:ascii="Wingdings 2" w:hAnsi="Wingdings 2" w:hint="default"/>
      </w:rPr>
    </w:lvl>
    <w:lvl w:ilvl="5" w:tplc="6EB6962E" w:tentative="1">
      <w:start w:val="1"/>
      <w:numFmt w:val="bullet"/>
      <w:lvlText w:val=""/>
      <w:lvlJc w:val="left"/>
      <w:pPr>
        <w:tabs>
          <w:tab w:val="num" w:pos="4320"/>
        </w:tabs>
        <w:ind w:left="4320" w:hanging="360"/>
      </w:pPr>
      <w:rPr>
        <w:rFonts w:ascii="Wingdings 2" w:hAnsi="Wingdings 2" w:hint="default"/>
      </w:rPr>
    </w:lvl>
    <w:lvl w:ilvl="6" w:tplc="F98E43A2" w:tentative="1">
      <w:start w:val="1"/>
      <w:numFmt w:val="bullet"/>
      <w:lvlText w:val=""/>
      <w:lvlJc w:val="left"/>
      <w:pPr>
        <w:tabs>
          <w:tab w:val="num" w:pos="5040"/>
        </w:tabs>
        <w:ind w:left="5040" w:hanging="360"/>
      </w:pPr>
      <w:rPr>
        <w:rFonts w:ascii="Wingdings 2" w:hAnsi="Wingdings 2" w:hint="default"/>
      </w:rPr>
    </w:lvl>
    <w:lvl w:ilvl="7" w:tplc="EA58C3EA" w:tentative="1">
      <w:start w:val="1"/>
      <w:numFmt w:val="bullet"/>
      <w:lvlText w:val=""/>
      <w:lvlJc w:val="left"/>
      <w:pPr>
        <w:tabs>
          <w:tab w:val="num" w:pos="5760"/>
        </w:tabs>
        <w:ind w:left="5760" w:hanging="360"/>
      </w:pPr>
      <w:rPr>
        <w:rFonts w:ascii="Wingdings 2" w:hAnsi="Wingdings 2" w:hint="default"/>
      </w:rPr>
    </w:lvl>
    <w:lvl w:ilvl="8" w:tplc="5EDEEBF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28A0C22"/>
    <w:multiLevelType w:val="hybridMultilevel"/>
    <w:tmpl w:val="51F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B34D3"/>
    <w:multiLevelType w:val="hybridMultilevel"/>
    <w:tmpl w:val="117AC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537E50"/>
    <w:multiLevelType w:val="hybridMultilevel"/>
    <w:tmpl w:val="35F8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70878"/>
    <w:multiLevelType w:val="hybridMultilevel"/>
    <w:tmpl w:val="9780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73EFF"/>
    <w:multiLevelType w:val="hybridMultilevel"/>
    <w:tmpl w:val="F2D2F9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07D07A18"/>
    <w:multiLevelType w:val="hybridMultilevel"/>
    <w:tmpl w:val="6BA2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C4FEC"/>
    <w:multiLevelType w:val="hybridMultilevel"/>
    <w:tmpl w:val="B28062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0B573C5B"/>
    <w:multiLevelType w:val="hybridMultilevel"/>
    <w:tmpl w:val="453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5D4995"/>
    <w:multiLevelType w:val="hybridMultilevel"/>
    <w:tmpl w:val="231C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6797C"/>
    <w:multiLevelType w:val="hybridMultilevel"/>
    <w:tmpl w:val="B726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22EC3"/>
    <w:multiLevelType w:val="hybridMultilevel"/>
    <w:tmpl w:val="3C56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36616"/>
    <w:multiLevelType w:val="hybridMultilevel"/>
    <w:tmpl w:val="F81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E1F31"/>
    <w:multiLevelType w:val="hybridMultilevel"/>
    <w:tmpl w:val="995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20D97"/>
    <w:multiLevelType w:val="hybridMultilevel"/>
    <w:tmpl w:val="172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373EC"/>
    <w:multiLevelType w:val="hybridMultilevel"/>
    <w:tmpl w:val="DF9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80DEB"/>
    <w:multiLevelType w:val="hybridMultilevel"/>
    <w:tmpl w:val="F4ECBA80"/>
    <w:lvl w:ilvl="0" w:tplc="418E4C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C51E5"/>
    <w:multiLevelType w:val="hybridMultilevel"/>
    <w:tmpl w:val="FD1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9716D"/>
    <w:multiLevelType w:val="hybridMultilevel"/>
    <w:tmpl w:val="8532658E"/>
    <w:lvl w:ilvl="0" w:tplc="60D66878">
      <w:start w:val="1"/>
      <w:numFmt w:val="bullet"/>
      <w:lvlText w:val=""/>
      <w:lvlJc w:val="left"/>
      <w:pPr>
        <w:tabs>
          <w:tab w:val="num" w:pos="720"/>
        </w:tabs>
        <w:ind w:left="720" w:hanging="360"/>
      </w:pPr>
      <w:rPr>
        <w:rFonts w:ascii="Wingdings 2" w:hAnsi="Wingdings 2" w:hint="default"/>
      </w:rPr>
    </w:lvl>
    <w:lvl w:ilvl="1" w:tplc="3C724B86" w:tentative="1">
      <w:start w:val="1"/>
      <w:numFmt w:val="bullet"/>
      <w:lvlText w:val=""/>
      <w:lvlJc w:val="left"/>
      <w:pPr>
        <w:tabs>
          <w:tab w:val="num" w:pos="1440"/>
        </w:tabs>
        <w:ind w:left="1440" w:hanging="360"/>
      </w:pPr>
      <w:rPr>
        <w:rFonts w:ascii="Wingdings 2" w:hAnsi="Wingdings 2" w:hint="default"/>
      </w:rPr>
    </w:lvl>
    <w:lvl w:ilvl="2" w:tplc="E3107E96" w:tentative="1">
      <w:start w:val="1"/>
      <w:numFmt w:val="bullet"/>
      <w:lvlText w:val=""/>
      <w:lvlJc w:val="left"/>
      <w:pPr>
        <w:tabs>
          <w:tab w:val="num" w:pos="2160"/>
        </w:tabs>
        <w:ind w:left="2160" w:hanging="360"/>
      </w:pPr>
      <w:rPr>
        <w:rFonts w:ascii="Wingdings 2" w:hAnsi="Wingdings 2" w:hint="default"/>
      </w:rPr>
    </w:lvl>
    <w:lvl w:ilvl="3" w:tplc="BAF6EB18" w:tentative="1">
      <w:start w:val="1"/>
      <w:numFmt w:val="bullet"/>
      <w:lvlText w:val=""/>
      <w:lvlJc w:val="left"/>
      <w:pPr>
        <w:tabs>
          <w:tab w:val="num" w:pos="2880"/>
        </w:tabs>
        <w:ind w:left="2880" w:hanging="360"/>
      </w:pPr>
      <w:rPr>
        <w:rFonts w:ascii="Wingdings 2" w:hAnsi="Wingdings 2" w:hint="default"/>
      </w:rPr>
    </w:lvl>
    <w:lvl w:ilvl="4" w:tplc="BCA0C57E" w:tentative="1">
      <w:start w:val="1"/>
      <w:numFmt w:val="bullet"/>
      <w:lvlText w:val=""/>
      <w:lvlJc w:val="left"/>
      <w:pPr>
        <w:tabs>
          <w:tab w:val="num" w:pos="3600"/>
        </w:tabs>
        <w:ind w:left="3600" w:hanging="360"/>
      </w:pPr>
      <w:rPr>
        <w:rFonts w:ascii="Wingdings 2" w:hAnsi="Wingdings 2" w:hint="default"/>
      </w:rPr>
    </w:lvl>
    <w:lvl w:ilvl="5" w:tplc="0882B272" w:tentative="1">
      <w:start w:val="1"/>
      <w:numFmt w:val="bullet"/>
      <w:lvlText w:val=""/>
      <w:lvlJc w:val="left"/>
      <w:pPr>
        <w:tabs>
          <w:tab w:val="num" w:pos="4320"/>
        </w:tabs>
        <w:ind w:left="4320" w:hanging="360"/>
      </w:pPr>
      <w:rPr>
        <w:rFonts w:ascii="Wingdings 2" w:hAnsi="Wingdings 2" w:hint="default"/>
      </w:rPr>
    </w:lvl>
    <w:lvl w:ilvl="6" w:tplc="4350C698" w:tentative="1">
      <w:start w:val="1"/>
      <w:numFmt w:val="bullet"/>
      <w:lvlText w:val=""/>
      <w:lvlJc w:val="left"/>
      <w:pPr>
        <w:tabs>
          <w:tab w:val="num" w:pos="5040"/>
        </w:tabs>
        <w:ind w:left="5040" w:hanging="360"/>
      </w:pPr>
      <w:rPr>
        <w:rFonts w:ascii="Wingdings 2" w:hAnsi="Wingdings 2" w:hint="default"/>
      </w:rPr>
    </w:lvl>
    <w:lvl w:ilvl="7" w:tplc="58067B5C" w:tentative="1">
      <w:start w:val="1"/>
      <w:numFmt w:val="bullet"/>
      <w:lvlText w:val=""/>
      <w:lvlJc w:val="left"/>
      <w:pPr>
        <w:tabs>
          <w:tab w:val="num" w:pos="5760"/>
        </w:tabs>
        <w:ind w:left="5760" w:hanging="360"/>
      </w:pPr>
      <w:rPr>
        <w:rFonts w:ascii="Wingdings 2" w:hAnsi="Wingdings 2" w:hint="default"/>
      </w:rPr>
    </w:lvl>
    <w:lvl w:ilvl="8" w:tplc="084C999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2B0F18BE"/>
    <w:multiLevelType w:val="hybridMultilevel"/>
    <w:tmpl w:val="E520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44ECE"/>
    <w:multiLevelType w:val="hybridMultilevel"/>
    <w:tmpl w:val="EB968BD0"/>
    <w:lvl w:ilvl="0" w:tplc="04090001">
      <w:start w:val="1"/>
      <w:numFmt w:val="bullet"/>
      <w:lvlText w:val=""/>
      <w:lvlJc w:val="left"/>
      <w:pPr>
        <w:tabs>
          <w:tab w:val="num" w:pos="720"/>
        </w:tabs>
        <w:ind w:left="720" w:hanging="360"/>
      </w:pPr>
      <w:rPr>
        <w:rFonts w:ascii="Symbol" w:hAnsi="Symbol" w:hint="default"/>
      </w:rPr>
    </w:lvl>
    <w:lvl w:ilvl="1" w:tplc="BAC4846A" w:tentative="1">
      <w:start w:val="1"/>
      <w:numFmt w:val="bullet"/>
      <w:lvlText w:val=""/>
      <w:lvlJc w:val="left"/>
      <w:pPr>
        <w:tabs>
          <w:tab w:val="num" w:pos="1440"/>
        </w:tabs>
        <w:ind w:left="1440" w:hanging="360"/>
      </w:pPr>
      <w:rPr>
        <w:rFonts w:ascii="Wingdings 2" w:hAnsi="Wingdings 2" w:hint="default"/>
      </w:rPr>
    </w:lvl>
    <w:lvl w:ilvl="2" w:tplc="61AA2942" w:tentative="1">
      <w:start w:val="1"/>
      <w:numFmt w:val="bullet"/>
      <w:lvlText w:val=""/>
      <w:lvlJc w:val="left"/>
      <w:pPr>
        <w:tabs>
          <w:tab w:val="num" w:pos="2160"/>
        </w:tabs>
        <w:ind w:left="2160" w:hanging="360"/>
      </w:pPr>
      <w:rPr>
        <w:rFonts w:ascii="Wingdings 2" w:hAnsi="Wingdings 2" w:hint="default"/>
      </w:rPr>
    </w:lvl>
    <w:lvl w:ilvl="3" w:tplc="22FEBDEA" w:tentative="1">
      <w:start w:val="1"/>
      <w:numFmt w:val="bullet"/>
      <w:lvlText w:val=""/>
      <w:lvlJc w:val="left"/>
      <w:pPr>
        <w:tabs>
          <w:tab w:val="num" w:pos="2880"/>
        </w:tabs>
        <w:ind w:left="2880" w:hanging="360"/>
      </w:pPr>
      <w:rPr>
        <w:rFonts w:ascii="Wingdings 2" w:hAnsi="Wingdings 2" w:hint="default"/>
      </w:rPr>
    </w:lvl>
    <w:lvl w:ilvl="4" w:tplc="5D423CC6" w:tentative="1">
      <w:start w:val="1"/>
      <w:numFmt w:val="bullet"/>
      <w:lvlText w:val=""/>
      <w:lvlJc w:val="left"/>
      <w:pPr>
        <w:tabs>
          <w:tab w:val="num" w:pos="3600"/>
        </w:tabs>
        <w:ind w:left="3600" w:hanging="360"/>
      </w:pPr>
      <w:rPr>
        <w:rFonts w:ascii="Wingdings 2" w:hAnsi="Wingdings 2" w:hint="default"/>
      </w:rPr>
    </w:lvl>
    <w:lvl w:ilvl="5" w:tplc="C8120D4A" w:tentative="1">
      <w:start w:val="1"/>
      <w:numFmt w:val="bullet"/>
      <w:lvlText w:val=""/>
      <w:lvlJc w:val="left"/>
      <w:pPr>
        <w:tabs>
          <w:tab w:val="num" w:pos="4320"/>
        </w:tabs>
        <w:ind w:left="4320" w:hanging="360"/>
      </w:pPr>
      <w:rPr>
        <w:rFonts w:ascii="Wingdings 2" w:hAnsi="Wingdings 2" w:hint="default"/>
      </w:rPr>
    </w:lvl>
    <w:lvl w:ilvl="6" w:tplc="27D813A4" w:tentative="1">
      <w:start w:val="1"/>
      <w:numFmt w:val="bullet"/>
      <w:lvlText w:val=""/>
      <w:lvlJc w:val="left"/>
      <w:pPr>
        <w:tabs>
          <w:tab w:val="num" w:pos="5040"/>
        </w:tabs>
        <w:ind w:left="5040" w:hanging="360"/>
      </w:pPr>
      <w:rPr>
        <w:rFonts w:ascii="Wingdings 2" w:hAnsi="Wingdings 2" w:hint="default"/>
      </w:rPr>
    </w:lvl>
    <w:lvl w:ilvl="7" w:tplc="CE0C5FFC" w:tentative="1">
      <w:start w:val="1"/>
      <w:numFmt w:val="bullet"/>
      <w:lvlText w:val=""/>
      <w:lvlJc w:val="left"/>
      <w:pPr>
        <w:tabs>
          <w:tab w:val="num" w:pos="5760"/>
        </w:tabs>
        <w:ind w:left="5760" w:hanging="360"/>
      </w:pPr>
      <w:rPr>
        <w:rFonts w:ascii="Wingdings 2" w:hAnsi="Wingdings 2" w:hint="default"/>
      </w:rPr>
    </w:lvl>
    <w:lvl w:ilvl="8" w:tplc="9D148E5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25B02E0"/>
    <w:multiLevelType w:val="hybridMultilevel"/>
    <w:tmpl w:val="FB5A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17F39"/>
    <w:multiLevelType w:val="hybridMultilevel"/>
    <w:tmpl w:val="BBC8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B51AD"/>
    <w:multiLevelType w:val="hybridMultilevel"/>
    <w:tmpl w:val="5B6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539BB"/>
    <w:multiLevelType w:val="hybridMultilevel"/>
    <w:tmpl w:val="D4C2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E3051"/>
    <w:multiLevelType w:val="hybridMultilevel"/>
    <w:tmpl w:val="53A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177B66"/>
    <w:multiLevelType w:val="hybridMultilevel"/>
    <w:tmpl w:val="0C6E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957A9"/>
    <w:multiLevelType w:val="hybridMultilevel"/>
    <w:tmpl w:val="5414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CE158B"/>
    <w:multiLevelType w:val="hybridMultilevel"/>
    <w:tmpl w:val="6512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46AC1"/>
    <w:multiLevelType w:val="hybridMultilevel"/>
    <w:tmpl w:val="7158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632FF"/>
    <w:multiLevelType w:val="hybridMultilevel"/>
    <w:tmpl w:val="475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37844"/>
    <w:multiLevelType w:val="hybridMultilevel"/>
    <w:tmpl w:val="12A4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862D5F"/>
    <w:multiLevelType w:val="hybridMultilevel"/>
    <w:tmpl w:val="AFA2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6757D6"/>
    <w:multiLevelType w:val="hybridMultilevel"/>
    <w:tmpl w:val="07C0D558"/>
    <w:lvl w:ilvl="0" w:tplc="3566D7A0">
      <w:start w:val="1"/>
      <w:numFmt w:val="bullet"/>
      <w:lvlText w:val=""/>
      <w:lvlJc w:val="left"/>
      <w:pPr>
        <w:tabs>
          <w:tab w:val="num" w:pos="720"/>
        </w:tabs>
        <w:ind w:left="720" w:hanging="360"/>
      </w:pPr>
      <w:rPr>
        <w:rFonts w:ascii="Wingdings 2" w:hAnsi="Wingdings 2" w:hint="default"/>
      </w:rPr>
    </w:lvl>
    <w:lvl w:ilvl="1" w:tplc="BAC4846A" w:tentative="1">
      <w:start w:val="1"/>
      <w:numFmt w:val="bullet"/>
      <w:lvlText w:val=""/>
      <w:lvlJc w:val="left"/>
      <w:pPr>
        <w:tabs>
          <w:tab w:val="num" w:pos="1440"/>
        </w:tabs>
        <w:ind w:left="1440" w:hanging="360"/>
      </w:pPr>
      <w:rPr>
        <w:rFonts w:ascii="Wingdings 2" w:hAnsi="Wingdings 2" w:hint="default"/>
      </w:rPr>
    </w:lvl>
    <w:lvl w:ilvl="2" w:tplc="61AA2942" w:tentative="1">
      <w:start w:val="1"/>
      <w:numFmt w:val="bullet"/>
      <w:lvlText w:val=""/>
      <w:lvlJc w:val="left"/>
      <w:pPr>
        <w:tabs>
          <w:tab w:val="num" w:pos="2160"/>
        </w:tabs>
        <w:ind w:left="2160" w:hanging="360"/>
      </w:pPr>
      <w:rPr>
        <w:rFonts w:ascii="Wingdings 2" w:hAnsi="Wingdings 2" w:hint="default"/>
      </w:rPr>
    </w:lvl>
    <w:lvl w:ilvl="3" w:tplc="22FEBDEA" w:tentative="1">
      <w:start w:val="1"/>
      <w:numFmt w:val="bullet"/>
      <w:lvlText w:val=""/>
      <w:lvlJc w:val="left"/>
      <w:pPr>
        <w:tabs>
          <w:tab w:val="num" w:pos="2880"/>
        </w:tabs>
        <w:ind w:left="2880" w:hanging="360"/>
      </w:pPr>
      <w:rPr>
        <w:rFonts w:ascii="Wingdings 2" w:hAnsi="Wingdings 2" w:hint="default"/>
      </w:rPr>
    </w:lvl>
    <w:lvl w:ilvl="4" w:tplc="5D423CC6" w:tentative="1">
      <w:start w:val="1"/>
      <w:numFmt w:val="bullet"/>
      <w:lvlText w:val=""/>
      <w:lvlJc w:val="left"/>
      <w:pPr>
        <w:tabs>
          <w:tab w:val="num" w:pos="3600"/>
        </w:tabs>
        <w:ind w:left="3600" w:hanging="360"/>
      </w:pPr>
      <w:rPr>
        <w:rFonts w:ascii="Wingdings 2" w:hAnsi="Wingdings 2" w:hint="default"/>
      </w:rPr>
    </w:lvl>
    <w:lvl w:ilvl="5" w:tplc="C8120D4A" w:tentative="1">
      <w:start w:val="1"/>
      <w:numFmt w:val="bullet"/>
      <w:lvlText w:val=""/>
      <w:lvlJc w:val="left"/>
      <w:pPr>
        <w:tabs>
          <w:tab w:val="num" w:pos="4320"/>
        </w:tabs>
        <w:ind w:left="4320" w:hanging="360"/>
      </w:pPr>
      <w:rPr>
        <w:rFonts w:ascii="Wingdings 2" w:hAnsi="Wingdings 2" w:hint="default"/>
      </w:rPr>
    </w:lvl>
    <w:lvl w:ilvl="6" w:tplc="27D813A4" w:tentative="1">
      <w:start w:val="1"/>
      <w:numFmt w:val="bullet"/>
      <w:lvlText w:val=""/>
      <w:lvlJc w:val="left"/>
      <w:pPr>
        <w:tabs>
          <w:tab w:val="num" w:pos="5040"/>
        </w:tabs>
        <w:ind w:left="5040" w:hanging="360"/>
      </w:pPr>
      <w:rPr>
        <w:rFonts w:ascii="Wingdings 2" w:hAnsi="Wingdings 2" w:hint="default"/>
      </w:rPr>
    </w:lvl>
    <w:lvl w:ilvl="7" w:tplc="CE0C5FFC" w:tentative="1">
      <w:start w:val="1"/>
      <w:numFmt w:val="bullet"/>
      <w:lvlText w:val=""/>
      <w:lvlJc w:val="left"/>
      <w:pPr>
        <w:tabs>
          <w:tab w:val="num" w:pos="5760"/>
        </w:tabs>
        <w:ind w:left="5760" w:hanging="360"/>
      </w:pPr>
      <w:rPr>
        <w:rFonts w:ascii="Wingdings 2" w:hAnsi="Wingdings 2" w:hint="default"/>
      </w:rPr>
    </w:lvl>
    <w:lvl w:ilvl="8" w:tplc="9D148E58"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58F2651"/>
    <w:multiLevelType w:val="hybridMultilevel"/>
    <w:tmpl w:val="C89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186C9D"/>
    <w:multiLevelType w:val="hybridMultilevel"/>
    <w:tmpl w:val="0360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45077"/>
    <w:multiLevelType w:val="hybridMultilevel"/>
    <w:tmpl w:val="636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97271"/>
    <w:multiLevelType w:val="hybridMultilevel"/>
    <w:tmpl w:val="199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E09DD"/>
    <w:multiLevelType w:val="hybridMultilevel"/>
    <w:tmpl w:val="22A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26964"/>
    <w:multiLevelType w:val="hybridMultilevel"/>
    <w:tmpl w:val="E5EE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C5D81"/>
    <w:multiLevelType w:val="hybridMultilevel"/>
    <w:tmpl w:val="ECD07D52"/>
    <w:lvl w:ilvl="0" w:tplc="4FE67A52">
      <w:start w:val="1"/>
      <w:numFmt w:val="bullet"/>
      <w:lvlText w:val=""/>
      <w:lvlJc w:val="left"/>
      <w:pPr>
        <w:tabs>
          <w:tab w:val="num" w:pos="720"/>
        </w:tabs>
        <w:ind w:left="720" w:hanging="360"/>
      </w:pPr>
      <w:rPr>
        <w:rFonts w:ascii="Wingdings 2" w:hAnsi="Wingdings 2" w:hint="default"/>
      </w:rPr>
    </w:lvl>
    <w:lvl w:ilvl="1" w:tplc="0E4861CC" w:tentative="1">
      <w:start w:val="1"/>
      <w:numFmt w:val="bullet"/>
      <w:lvlText w:val=""/>
      <w:lvlJc w:val="left"/>
      <w:pPr>
        <w:tabs>
          <w:tab w:val="num" w:pos="1440"/>
        </w:tabs>
        <w:ind w:left="1440" w:hanging="360"/>
      </w:pPr>
      <w:rPr>
        <w:rFonts w:ascii="Wingdings 2" w:hAnsi="Wingdings 2" w:hint="default"/>
      </w:rPr>
    </w:lvl>
    <w:lvl w:ilvl="2" w:tplc="3C6C8580" w:tentative="1">
      <w:start w:val="1"/>
      <w:numFmt w:val="bullet"/>
      <w:lvlText w:val=""/>
      <w:lvlJc w:val="left"/>
      <w:pPr>
        <w:tabs>
          <w:tab w:val="num" w:pos="2160"/>
        </w:tabs>
        <w:ind w:left="2160" w:hanging="360"/>
      </w:pPr>
      <w:rPr>
        <w:rFonts w:ascii="Wingdings 2" w:hAnsi="Wingdings 2" w:hint="default"/>
      </w:rPr>
    </w:lvl>
    <w:lvl w:ilvl="3" w:tplc="E47048AC" w:tentative="1">
      <w:start w:val="1"/>
      <w:numFmt w:val="bullet"/>
      <w:lvlText w:val=""/>
      <w:lvlJc w:val="left"/>
      <w:pPr>
        <w:tabs>
          <w:tab w:val="num" w:pos="2880"/>
        </w:tabs>
        <w:ind w:left="2880" w:hanging="360"/>
      </w:pPr>
      <w:rPr>
        <w:rFonts w:ascii="Wingdings 2" w:hAnsi="Wingdings 2" w:hint="default"/>
      </w:rPr>
    </w:lvl>
    <w:lvl w:ilvl="4" w:tplc="6742A730" w:tentative="1">
      <w:start w:val="1"/>
      <w:numFmt w:val="bullet"/>
      <w:lvlText w:val=""/>
      <w:lvlJc w:val="left"/>
      <w:pPr>
        <w:tabs>
          <w:tab w:val="num" w:pos="3600"/>
        </w:tabs>
        <w:ind w:left="3600" w:hanging="360"/>
      </w:pPr>
      <w:rPr>
        <w:rFonts w:ascii="Wingdings 2" w:hAnsi="Wingdings 2" w:hint="default"/>
      </w:rPr>
    </w:lvl>
    <w:lvl w:ilvl="5" w:tplc="6EB6962E" w:tentative="1">
      <w:start w:val="1"/>
      <w:numFmt w:val="bullet"/>
      <w:lvlText w:val=""/>
      <w:lvlJc w:val="left"/>
      <w:pPr>
        <w:tabs>
          <w:tab w:val="num" w:pos="4320"/>
        </w:tabs>
        <w:ind w:left="4320" w:hanging="360"/>
      </w:pPr>
      <w:rPr>
        <w:rFonts w:ascii="Wingdings 2" w:hAnsi="Wingdings 2" w:hint="default"/>
      </w:rPr>
    </w:lvl>
    <w:lvl w:ilvl="6" w:tplc="F98E43A2" w:tentative="1">
      <w:start w:val="1"/>
      <w:numFmt w:val="bullet"/>
      <w:lvlText w:val=""/>
      <w:lvlJc w:val="left"/>
      <w:pPr>
        <w:tabs>
          <w:tab w:val="num" w:pos="5040"/>
        </w:tabs>
        <w:ind w:left="5040" w:hanging="360"/>
      </w:pPr>
      <w:rPr>
        <w:rFonts w:ascii="Wingdings 2" w:hAnsi="Wingdings 2" w:hint="default"/>
      </w:rPr>
    </w:lvl>
    <w:lvl w:ilvl="7" w:tplc="EA58C3EA" w:tentative="1">
      <w:start w:val="1"/>
      <w:numFmt w:val="bullet"/>
      <w:lvlText w:val=""/>
      <w:lvlJc w:val="left"/>
      <w:pPr>
        <w:tabs>
          <w:tab w:val="num" w:pos="5760"/>
        </w:tabs>
        <w:ind w:left="5760" w:hanging="360"/>
      </w:pPr>
      <w:rPr>
        <w:rFonts w:ascii="Wingdings 2" w:hAnsi="Wingdings 2" w:hint="default"/>
      </w:rPr>
    </w:lvl>
    <w:lvl w:ilvl="8" w:tplc="5EDEEBFA"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3943F07"/>
    <w:multiLevelType w:val="hybridMultilevel"/>
    <w:tmpl w:val="821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070CC"/>
    <w:multiLevelType w:val="hybridMultilevel"/>
    <w:tmpl w:val="2E560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26B88"/>
    <w:multiLevelType w:val="hybridMultilevel"/>
    <w:tmpl w:val="3528B942"/>
    <w:lvl w:ilvl="0" w:tplc="9A86AC06">
      <w:start w:val="1"/>
      <w:numFmt w:val="bullet"/>
      <w:lvlText w:val=""/>
      <w:lvlJc w:val="left"/>
      <w:pPr>
        <w:tabs>
          <w:tab w:val="num" w:pos="720"/>
        </w:tabs>
        <w:ind w:left="720" w:hanging="360"/>
      </w:pPr>
      <w:rPr>
        <w:rFonts w:ascii="Wingdings 2" w:hAnsi="Wingdings 2" w:hint="default"/>
      </w:rPr>
    </w:lvl>
    <w:lvl w:ilvl="1" w:tplc="0F14F48C" w:tentative="1">
      <w:start w:val="1"/>
      <w:numFmt w:val="bullet"/>
      <w:lvlText w:val=""/>
      <w:lvlJc w:val="left"/>
      <w:pPr>
        <w:tabs>
          <w:tab w:val="num" w:pos="1440"/>
        </w:tabs>
        <w:ind w:left="1440" w:hanging="360"/>
      </w:pPr>
      <w:rPr>
        <w:rFonts w:ascii="Wingdings 2" w:hAnsi="Wingdings 2" w:hint="default"/>
      </w:rPr>
    </w:lvl>
    <w:lvl w:ilvl="2" w:tplc="4B0C902C" w:tentative="1">
      <w:start w:val="1"/>
      <w:numFmt w:val="bullet"/>
      <w:lvlText w:val=""/>
      <w:lvlJc w:val="left"/>
      <w:pPr>
        <w:tabs>
          <w:tab w:val="num" w:pos="2160"/>
        </w:tabs>
        <w:ind w:left="2160" w:hanging="360"/>
      </w:pPr>
      <w:rPr>
        <w:rFonts w:ascii="Wingdings 2" w:hAnsi="Wingdings 2" w:hint="default"/>
      </w:rPr>
    </w:lvl>
    <w:lvl w:ilvl="3" w:tplc="81A88A8E" w:tentative="1">
      <w:start w:val="1"/>
      <w:numFmt w:val="bullet"/>
      <w:lvlText w:val=""/>
      <w:lvlJc w:val="left"/>
      <w:pPr>
        <w:tabs>
          <w:tab w:val="num" w:pos="2880"/>
        </w:tabs>
        <w:ind w:left="2880" w:hanging="360"/>
      </w:pPr>
      <w:rPr>
        <w:rFonts w:ascii="Wingdings 2" w:hAnsi="Wingdings 2" w:hint="default"/>
      </w:rPr>
    </w:lvl>
    <w:lvl w:ilvl="4" w:tplc="D97AB1E2" w:tentative="1">
      <w:start w:val="1"/>
      <w:numFmt w:val="bullet"/>
      <w:lvlText w:val=""/>
      <w:lvlJc w:val="left"/>
      <w:pPr>
        <w:tabs>
          <w:tab w:val="num" w:pos="3600"/>
        </w:tabs>
        <w:ind w:left="3600" w:hanging="360"/>
      </w:pPr>
      <w:rPr>
        <w:rFonts w:ascii="Wingdings 2" w:hAnsi="Wingdings 2" w:hint="default"/>
      </w:rPr>
    </w:lvl>
    <w:lvl w:ilvl="5" w:tplc="E1BC7C66" w:tentative="1">
      <w:start w:val="1"/>
      <w:numFmt w:val="bullet"/>
      <w:lvlText w:val=""/>
      <w:lvlJc w:val="left"/>
      <w:pPr>
        <w:tabs>
          <w:tab w:val="num" w:pos="4320"/>
        </w:tabs>
        <w:ind w:left="4320" w:hanging="360"/>
      </w:pPr>
      <w:rPr>
        <w:rFonts w:ascii="Wingdings 2" w:hAnsi="Wingdings 2" w:hint="default"/>
      </w:rPr>
    </w:lvl>
    <w:lvl w:ilvl="6" w:tplc="FA10E09E" w:tentative="1">
      <w:start w:val="1"/>
      <w:numFmt w:val="bullet"/>
      <w:lvlText w:val=""/>
      <w:lvlJc w:val="left"/>
      <w:pPr>
        <w:tabs>
          <w:tab w:val="num" w:pos="5040"/>
        </w:tabs>
        <w:ind w:left="5040" w:hanging="360"/>
      </w:pPr>
      <w:rPr>
        <w:rFonts w:ascii="Wingdings 2" w:hAnsi="Wingdings 2" w:hint="default"/>
      </w:rPr>
    </w:lvl>
    <w:lvl w:ilvl="7" w:tplc="A774B0B0" w:tentative="1">
      <w:start w:val="1"/>
      <w:numFmt w:val="bullet"/>
      <w:lvlText w:val=""/>
      <w:lvlJc w:val="left"/>
      <w:pPr>
        <w:tabs>
          <w:tab w:val="num" w:pos="5760"/>
        </w:tabs>
        <w:ind w:left="5760" w:hanging="360"/>
      </w:pPr>
      <w:rPr>
        <w:rFonts w:ascii="Wingdings 2" w:hAnsi="Wingdings 2" w:hint="default"/>
      </w:rPr>
    </w:lvl>
    <w:lvl w:ilvl="8" w:tplc="C0E0ECCE" w:tentative="1">
      <w:start w:val="1"/>
      <w:numFmt w:val="bullet"/>
      <w:lvlText w:val=""/>
      <w:lvlJc w:val="left"/>
      <w:pPr>
        <w:tabs>
          <w:tab w:val="num" w:pos="6480"/>
        </w:tabs>
        <w:ind w:left="6480" w:hanging="360"/>
      </w:pPr>
      <w:rPr>
        <w:rFonts w:ascii="Wingdings 2" w:hAnsi="Wingdings 2" w:hint="default"/>
      </w:rPr>
    </w:lvl>
  </w:abstractNum>
  <w:num w:numId="1">
    <w:abstractNumId w:val="20"/>
  </w:num>
  <w:num w:numId="2">
    <w:abstractNumId w:val="5"/>
  </w:num>
  <w:num w:numId="3">
    <w:abstractNumId w:val="6"/>
  </w:num>
  <w:num w:numId="4">
    <w:abstractNumId w:val="37"/>
  </w:num>
  <w:num w:numId="5">
    <w:abstractNumId w:val="44"/>
  </w:num>
  <w:num w:numId="6">
    <w:abstractNumId w:val="17"/>
  </w:num>
  <w:num w:numId="7">
    <w:abstractNumId w:val="12"/>
  </w:num>
  <w:num w:numId="8">
    <w:abstractNumId w:val="7"/>
  </w:num>
  <w:num w:numId="9">
    <w:abstractNumId w:val="21"/>
  </w:num>
  <w:num w:numId="10">
    <w:abstractNumId w:val="27"/>
  </w:num>
  <w:num w:numId="11">
    <w:abstractNumId w:val="31"/>
  </w:num>
  <w:num w:numId="12">
    <w:abstractNumId w:val="40"/>
  </w:num>
  <w:num w:numId="13">
    <w:abstractNumId w:val="1"/>
  </w:num>
  <w:num w:numId="14">
    <w:abstractNumId w:val="3"/>
  </w:num>
  <w:num w:numId="15">
    <w:abstractNumId w:val="36"/>
  </w:num>
  <w:num w:numId="16">
    <w:abstractNumId w:val="24"/>
  </w:num>
  <w:num w:numId="17">
    <w:abstractNumId w:val="9"/>
  </w:num>
  <w:num w:numId="18">
    <w:abstractNumId w:val="19"/>
  </w:num>
  <w:num w:numId="19">
    <w:abstractNumId w:val="18"/>
  </w:num>
  <w:num w:numId="20">
    <w:abstractNumId w:val="14"/>
  </w:num>
  <w:num w:numId="21">
    <w:abstractNumId w:val="34"/>
  </w:num>
  <w:num w:numId="22">
    <w:abstractNumId w:val="29"/>
  </w:num>
  <w:num w:numId="23">
    <w:abstractNumId w:val="0"/>
  </w:num>
  <w:num w:numId="24">
    <w:abstractNumId w:val="26"/>
  </w:num>
  <w:num w:numId="25">
    <w:abstractNumId w:val="39"/>
  </w:num>
  <w:num w:numId="26">
    <w:abstractNumId w:val="32"/>
  </w:num>
  <w:num w:numId="27">
    <w:abstractNumId w:val="38"/>
  </w:num>
  <w:num w:numId="28">
    <w:abstractNumId w:val="11"/>
  </w:num>
  <w:num w:numId="29">
    <w:abstractNumId w:val="16"/>
  </w:num>
  <w:num w:numId="30">
    <w:abstractNumId w:val="43"/>
  </w:num>
  <w:num w:numId="31">
    <w:abstractNumId w:val="10"/>
  </w:num>
  <w:num w:numId="32">
    <w:abstractNumId w:val="23"/>
  </w:num>
  <w:num w:numId="33">
    <w:abstractNumId w:val="30"/>
  </w:num>
  <w:num w:numId="34">
    <w:abstractNumId w:val="28"/>
  </w:num>
  <w:num w:numId="35">
    <w:abstractNumId w:val="8"/>
  </w:num>
  <w:num w:numId="36">
    <w:abstractNumId w:val="15"/>
  </w:num>
  <w:num w:numId="37">
    <w:abstractNumId w:val="25"/>
  </w:num>
  <w:num w:numId="38">
    <w:abstractNumId w:val="41"/>
  </w:num>
  <w:num w:numId="39">
    <w:abstractNumId w:val="4"/>
  </w:num>
  <w:num w:numId="40">
    <w:abstractNumId w:val="42"/>
  </w:num>
  <w:num w:numId="41">
    <w:abstractNumId w:val="2"/>
  </w:num>
  <w:num w:numId="42">
    <w:abstractNumId w:val="13"/>
  </w:num>
  <w:num w:numId="43">
    <w:abstractNumId w:val="35"/>
  </w:num>
  <w:num w:numId="44">
    <w:abstractNumId w:val="22"/>
  </w:num>
  <w:num w:numId="45">
    <w:abstractNumId w:val="45"/>
  </w:num>
  <w:num w:numId="46">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FE"/>
    <w:rsid w:val="000214EB"/>
    <w:rsid w:val="000300E1"/>
    <w:rsid w:val="0003239D"/>
    <w:rsid w:val="00043B76"/>
    <w:rsid w:val="00061587"/>
    <w:rsid w:val="00082442"/>
    <w:rsid w:val="000865F5"/>
    <w:rsid w:val="000C2EA9"/>
    <w:rsid w:val="000C5C85"/>
    <w:rsid w:val="00143E74"/>
    <w:rsid w:val="00156ABC"/>
    <w:rsid w:val="0018792B"/>
    <w:rsid w:val="001C4060"/>
    <w:rsid w:val="001D6780"/>
    <w:rsid w:val="001F59F3"/>
    <w:rsid w:val="00213C51"/>
    <w:rsid w:val="002D0C09"/>
    <w:rsid w:val="002D4637"/>
    <w:rsid w:val="002E76C1"/>
    <w:rsid w:val="00310E80"/>
    <w:rsid w:val="00316809"/>
    <w:rsid w:val="003245E1"/>
    <w:rsid w:val="003366AA"/>
    <w:rsid w:val="003C1274"/>
    <w:rsid w:val="003E763B"/>
    <w:rsid w:val="003F2C81"/>
    <w:rsid w:val="003F715C"/>
    <w:rsid w:val="0040298B"/>
    <w:rsid w:val="00472399"/>
    <w:rsid w:val="00476FFE"/>
    <w:rsid w:val="005056CF"/>
    <w:rsid w:val="00515626"/>
    <w:rsid w:val="00516A31"/>
    <w:rsid w:val="00575B8A"/>
    <w:rsid w:val="005D1456"/>
    <w:rsid w:val="00610ECA"/>
    <w:rsid w:val="0063022B"/>
    <w:rsid w:val="006371B3"/>
    <w:rsid w:val="00650B07"/>
    <w:rsid w:val="006D112E"/>
    <w:rsid w:val="00720822"/>
    <w:rsid w:val="0072199A"/>
    <w:rsid w:val="00793E3F"/>
    <w:rsid w:val="007B2488"/>
    <w:rsid w:val="007E4918"/>
    <w:rsid w:val="007E5911"/>
    <w:rsid w:val="00817B36"/>
    <w:rsid w:val="00846783"/>
    <w:rsid w:val="00883EA3"/>
    <w:rsid w:val="0088781E"/>
    <w:rsid w:val="008C379A"/>
    <w:rsid w:val="008F7501"/>
    <w:rsid w:val="009031EF"/>
    <w:rsid w:val="009F2E08"/>
    <w:rsid w:val="00AA588A"/>
    <w:rsid w:val="00AB6C0F"/>
    <w:rsid w:val="00AC6469"/>
    <w:rsid w:val="00AC6844"/>
    <w:rsid w:val="00B074C3"/>
    <w:rsid w:val="00B53A60"/>
    <w:rsid w:val="00B7727A"/>
    <w:rsid w:val="00BB3312"/>
    <w:rsid w:val="00BE0953"/>
    <w:rsid w:val="00C07A1D"/>
    <w:rsid w:val="00C563E4"/>
    <w:rsid w:val="00C703FA"/>
    <w:rsid w:val="00C95373"/>
    <w:rsid w:val="00CC0586"/>
    <w:rsid w:val="00D15FE7"/>
    <w:rsid w:val="00D6549C"/>
    <w:rsid w:val="00DA1BC4"/>
    <w:rsid w:val="00DA367A"/>
    <w:rsid w:val="00DC1141"/>
    <w:rsid w:val="00DE6B6A"/>
    <w:rsid w:val="00E1237F"/>
    <w:rsid w:val="00E14313"/>
    <w:rsid w:val="00E5224D"/>
    <w:rsid w:val="00E61018"/>
    <w:rsid w:val="00F73772"/>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B33D"/>
  <w14:defaultImageDpi w14:val="300"/>
  <w15:docId w15:val="{0D6073CF-CE84-4384-B743-82632433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FFE"/>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488"/>
    <w:pPr>
      <w:ind w:left="720"/>
      <w:contextualSpacing/>
    </w:pPr>
  </w:style>
  <w:style w:type="paragraph" w:styleId="Header">
    <w:name w:val="header"/>
    <w:basedOn w:val="Normal"/>
    <w:link w:val="HeaderChar"/>
    <w:uiPriority w:val="99"/>
    <w:unhideWhenUsed/>
    <w:rsid w:val="00E5224D"/>
    <w:pPr>
      <w:tabs>
        <w:tab w:val="center" w:pos="4320"/>
        <w:tab w:val="right" w:pos="8640"/>
      </w:tabs>
    </w:pPr>
  </w:style>
  <w:style w:type="character" w:customStyle="1" w:styleId="HeaderChar">
    <w:name w:val="Header Char"/>
    <w:basedOn w:val="DefaultParagraphFont"/>
    <w:link w:val="Header"/>
    <w:uiPriority w:val="99"/>
    <w:rsid w:val="00E5224D"/>
    <w:rPr>
      <w:rFonts w:ascii="Calibri" w:hAnsi="Calibri"/>
    </w:rPr>
  </w:style>
  <w:style w:type="paragraph" w:styleId="Footer">
    <w:name w:val="footer"/>
    <w:basedOn w:val="Normal"/>
    <w:link w:val="FooterChar"/>
    <w:uiPriority w:val="99"/>
    <w:unhideWhenUsed/>
    <w:rsid w:val="00E5224D"/>
    <w:pPr>
      <w:tabs>
        <w:tab w:val="center" w:pos="4320"/>
        <w:tab w:val="right" w:pos="8640"/>
      </w:tabs>
    </w:pPr>
  </w:style>
  <w:style w:type="character" w:customStyle="1" w:styleId="FooterChar">
    <w:name w:val="Footer Char"/>
    <w:basedOn w:val="DefaultParagraphFont"/>
    <w:link w:val="Footer"/>
    <w:uiPriority w:val="99"/>
    <w:rsid w:val="00E5224D"/>
    <w:rPr>
      <w:rFonts w:ascii="Calibri" w:hAnsi="Calibri"/>
    </w:rPr>
  </w:style>
  <w:style w:type="paragraph" w:styleId="Title">
    <w:name w:val="Title"/>
    <w:basedOn w:val="Normal"/>
    <w:link w:val="TitleChar"/>
    <w:qFormat/>
    <w:rsid w:val="000865F5"/>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0865F5"/>
    <w:rPr>
      <w:rFonts w:ascii="Times New Roman" w:eastAsia="Times New Roman" w:hAnsi="Times New Roman" w:cs="Times New Roman"/>
      <w:b/>
      <w:bCs/>
    </w:rPr>
  </w:style>
  <w:style w:type="character" w:styleId="Hyperlink">
    <w:name w:val="Hyperlink"/>
    <w:basedOn w:val="DefaultParagraphFont"/>
    <w:uiPriority w:val="99"/>
    <w:unhideWhenUsed/>
    <w:rsid w:val="000865F5"/>
    <w:rPr>
      <w:color w:val="0000FF" w:themeColor="hyperlink"/>
      <w:u w:val="single"/>
    </w:rPr>
  </w:style>
  <w:style w:type="character" w:styleId="PageNumber">
    <w:name w:val="page number"/>
    <w:basedOn w:val="DefaultParagraphFont"/>
    <w:uiPriority w:val="99"/>
    <w:semiHidden/>
    <w:unhideWhenUsed/>
    <w:rsid w:val="00516A31"/>
  </w:style>
  <w:style w:type="paragraph" w:styleId="NormalWeb">
    <w:name w:val="Normal (Web)"/>
    <w:basedOn w:val="Normal"/>
    <w:uiPriority w:val="99"/>
    <w:unhideWhenUsed/>
    <w:rsid w:val="00AA588A"/>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3846">
      <w:bodyDiv w:val="1"/>
      <w:marLeft w:val="0"/>
      <w:marRight w:val="0"/>
      <w:marTop w:val="0"/>
      <w:marBottom w:val="0"/>
      <w:divBdr>
        <w:top w:val="none" w:sz="0" w:space="0" w:color="auto"/>
        <w:left w:val="none" w:sz="0" w:space="0" w:color="auto"/>
        <w:bottom w:val="none" w:sz="0" w:space="0" w:color="auto"/>
        <w:right w:val="none" w:sz="0" w:space="0" w:color="auto"/>
      </w:divBdr>
      <w:divsChild>
        <w:div w:id="92828828">
          <w:marLeft w:val="720"/>
          <w:marRight w:val="0"/>
          <w:marTop w:val="0"/>
          <w:marBottom w:val="0"/>
          <w:divBdr>
            <w:top w:val="none" w:sz="0" w:space="0" w:color="auto"/>
            <w:left w:val="none" w:sz="0" w:space="0" w:color="auto"/>
            <w:bottom w:val="none" w:sz="0" w:space="0" w:color="auto"/>
            <w:right w:val="none" w:sz="0" w:space="0" w:color="auto"/>
          </w:divBdr>
        </w:div>
        <w:div w:id="446975603">
          <w:marLeft w:val="720"/>
          <w:marRight w:val="0"/>
          <w:marTop w:val="0"/>
          <w:marBottom w:val="0"/>
          <w:divBdr>
            <w:top w:val="none" w:sz="0" w:space="0" w:color="auto"/>
            <w:left w:val="none" w:sz="0" w:space="0" w:color="auto"/>
            <w:bottom w:val="none" w:sz="0" w:space="0" w:color="auto"/>
            <w:right w:val="none" w:sz="0" w:space="0" w:color="auto"/>
          </w:divBdr>
        </w:div>
        <w:div w:id="1116020708">
          <w:marLeft w:val="720"/>
          <w:marRight w:val="0"/>
          <w:marTop w:val="0"/>
          <w:marBottom w:val="0"/>
          <w:divBdr>
            <w:top w:val="none" w:sz="0" w:space="0" w:color="auto"/>
            <w:left w:val="none" w:sz="0" w:space="0" w:color="auto"/>
            <w:bottom w:val="none" w:sz="0" w:space="0" w:color="auto"/>
            <w:right w:val="none" w:sz="0" w:space="0" w:color="auto"/>
          </w:divBdr>
        </w:div>
        <w:div w:id="1052191657">
          <w:marLeft w:val="720"/>
          <w:marRight w:val="0"/>
          <w:marTop w:val="0"/>
          <w:marBottom w:val="0"/>
          <w:divBdr>
            <w:top w:val="none" w:sz="0" w:space="0" w:color="auto"/>
            <w:left w:val="none" w:sz="0" w:space="0" w:color="auto"/>
            <w:bottom w:val="none" w:sz="0" w:space="0" w:color="auto"/>
            <w:right w:val="none" w:sz="0" w:space="0" w:color="auto"/>
          </w:divBdr>
        </w:div>
      </w:divsChild>
    </w:div>
    <w:div w:id="604577669">
      <w:bodyDiv w:val="1"/>
      <w:marLeft w:val="0"/>
      <w:marRight w:val="0"/>
      <w:marTop w:val="0"/>
      <w:marBottom w:val="0"/>
      <w:divBdr>
        <w:top w:val="none" w:sz="0" w:space="0" w:color="auto"/>
        <w:left w:val="none" w:sz="0" w:space="0" w:color="auto"/>
        <w:bottom w:val="none" w:sz="0" w:space="0" w:color="auto"/>
        <w:right w:val="none" w:sz="0" w:space="0" w:color="auto"/>
      </w:divBdr>
    </w:div>
    <w:div w:id="940915130">
      <w:bodyDiv w:val="1"/>
      <w:marLeft w:val="0"/>
      <w:marRight w:val="0"/>
      <w:marTop w:val="0"/>
      <w:marBottom w:val="0"/>
      <w:divBdr>
        <w:top w:val="none" w:sz="0" w:space="0" w:color="auto"/>
        <w:left w:val="none" w:sz="0" w:space="0" w:color="auto"/>
        <w:bottom w:val="none" w:sz="0" w:space="0" w:color="auto"/>
        <w:right w:val="none" w:sz="0" w:space="0" w:color="auto"/>
      </w:divBdr>
    </w:div>
    <w:div w:id="1061757719">
      <w:bodyDiv w:val="1"/>
      <w:marLeft w:val="0"/>
      <w:marRight w:val="0"/>
      <w:marTop w:val="0"/>
      <w:marBottom w:val="0"/>
      <w:divBdr>
        <w:top w:val="none" w:sz="0" w:space="0" w:color="auto"/>
        <w:left w:val="none" w:sz="0" w:space="0" w:color="auto"/>
        <w:bottom w:val="none" w:sz="0" w:space="0" w:color="auto"/>
        <w:right w:val="none" w:sz="0" w:space="0" w:color="auto"/>
      </w:divBdr>
      <w:divsChild>
        <w:div w:id="199784751">
          <w:marLeft w:val="1354"/>
          <w:marRight w:val="0"/>
          <w:marTop w:val="80"/>
          <w:marBottom w:val="0"/>
          <w:divBdr>
            <w:top w:val="none" w:sz="0" w:space="0" w:color="auto"/>
            <w:left w:val="none" w:sz="0" w:space="0" w:color="auto"/>
            <w:bottom w:val="none" w:sz="0" w:space="0" w:color="auto"/>
            <w:right w:val="none" w:sz="0" w:space="0" w:color="auto"/>
          </w:divBdr>
        </w:div>
      </w:divsChild>
    </w:div>
    <w:div w:id="1213616888">
      <w:bodyDiv w:val="1"/>
      <w:marLeft w:val="0"/>
      <w:marRight w:val="0"/>
      <w:marTop w:val="0"/>
      <w:marBottom w:val="0"/>
      <w:divBdr>
        <w:top w:val="none" w:sz="0" w:space="0" w:color="auto"/>
        <w:left w:val="none" w:sz="0" w:space="0" w:color="auto"/>
        <w:bottom w:val="none" w:sz="0" w:space="0" w:color="auto"/>
        <w:right w:val="none" w:sz="0" w:space="0" w:color="auto"/>
      </w:divBdr>
      <w:divsChild>
        <w:div w:id="549658937">
          <w:marLeft w:val="1354"/>
          <w:marRight w:val="0"/>
          <w:marTop w:val="80"/>
          <w:marBottom w:val="0"/>
          <w:divBdr>
            <w:top w:val="none" w:sz="0" w:space="0" w:color="auto"/>
            <w:left w:val="none" w:sz="0" w:space="0" w:color="auto"/>
            <w:bottom w:val="none" w:sz="0" w:space="0" w:color="auto"/>
            <w:right w:val="none" w:sz="0" w:space="0" w:color="auto"/>
          </w:divBdr>
        </w:div>
        <w:div w:id="300155164">
          <w:marLeft w:val="1354"/>
          <w:marRight w:val="0"/>
          <w:marTop w:val="80"/>
          <w:marBottom w:val="0"/>
          <w:divBdr>
            <w:top w:val="none" w:sz="0" w:space="0" w:color="auto"/>
            <w:left w:val="none" w:sz="0" w:space="0" w:color="auto"/>
            <w:bottom w:val="none" w:sz="0" w:space="0" w:color="auto"/>
            <w:right w:val="none" w:sz="0" w:space="0" w:color="auto"/>
          </w:divBdr>
        </w:div>
        <w:div w:id="220943745">
          <w:marLeft w:val="1354"/>
          <w:marRight w:val="0"/>
          <w:marTop w:val="80"/>
          <w:marBottom w:val="0"/>
          <w:divBdr>
            <w:top w:val="none" w:sz="0" w:space="0" w:color="auto"/>
            <w:left w:val="none" w:sz="0" w:space="0" w:color="auto"/>
            <w:bottom w:val="none" w:sz="0" w:space="0" w:color="auto"/>
            <w:right w:val="none" w:sz="0" w:space="0" w:color="auto"/>
          </w:divBdr>
        </w:div>
      </w:divsChild>
    </w:div>
    <w:div w:id="1532108123">
      <w:bodyDiv w:val="1"/>
      <w:marLeft w:val="0"/>
      <w:marRight w:val="0"/>
      <w:marTop w:val="0"/>
      <w:marBottom w:val="0"/>
      <w:divBdr>
        <w:top w:val="none" w:sz="0" w:space="0" w:color="auto"/>
        <w:left w:val="none" w:sz="0" w:space="0" w:color="auto"/>
        <w:bottom w:val="none" w:sz="0" w:space="0" w:color="auto"/>
        <w:right w:val="none" w:sz="0" w:space="0" w:color="auto"/>
      </w:divBdr>
      <w:divsChild>
        <w:div w:id="1531407406">
          <w:marLeft w:val="461"/>
          <w:marRight w:val="0"/>
          <w:marTop w:val="0"/>
          <w:marBottom w:val="0"/>
          <w:divBdr>
            <w:top w:val="none" w:sz="0" w:space="0" w:color="auto"/>
            <w:left w:val="none" w:sz="0" w:space="0" w:color="auto"/>
            <w:bottom w:val="none" w:sz="0" w:space="0" w:color="auto"/>
            <w:right w:val="none" w:sz="0" w:space="0" w:color="auto"/>
          </w:divBdr>
        </w:div>
        <w:div w:id="198081669">
          <w:marLeft w:val="461"/>
          <w:marRight w:val="0"/>
          <w:marTop w:val="0"/>
          <w:marBottom w:val="0"/>
          <w:divBdr>
            <w:top w:val="none" w:sz="0" w:space="0" w:color="auto"/>
            <w:left w:val="none" w:sz="0" w:space="0" w:color="auto"/>
            <w:bottom w:val="none" w:sz="0" w:space="0" w:color="auto"/>
            <w:right w:val="none" w:sz="0" w:space="0" w:color="auto"/>
          </w:divBdr>
        </w:div>
        <w:div w:id="1164397465">
          <w:marLeft w:val="461"/>
          <w:marRight w:val="0"/>
          <w:marTop w:val="0"/>
          <w:marBottom w:val="0"/>
          <w:divBdr>
            <w:top w:val="none" w:sz="0" w:space="0" w:color="auto"/>
            <w:left w:val="none" w:sz="0" w:space="0" w:color="auto"/>
            <w:bottom w:val="none" w:sz="0" w:space="0" w:color="auto"/>
            <w:right w:val="none" w:sz="0" w:space="0" w:color="auto"/>
          </w:divBdr>
        </w:div>
        <w:div w:id="1160269740">
          <w:marLeft w:val="461"/>
          <w:marRight w:val="0"/>
          <w:marTop w:val="0"/>
          <w:marBottom w:val="0"/>
          <w:divBdr>
            <w:top w:val="none" w:sz="0" w:space="0" w:color="auto"/>
            <w:left w:val="none" w:sz="0" w:space="0" w:color="auto"/>
            <w:bottom w:val="none" w:sz="0" w:space="0" w:color="auto"/>
            <w:right w:val="none" w:sz="0" w:space="0" w:color="auto"/>
          </w:divBdr>
        </w:div>
        <w:div w:id="956764827">
          <w:marLeft w:val="461"/>
          <w:marRight w:val="0"/>
          <w:marTop w:val="0"/>
          <w:marBottom w:val="0"/>
          <w:divBdr>
            <w:top w:val="none" w:sz="0" w:space="0" w:color="auto"/>
            <w:left w:val="none" w:sz="0" w:space="0" w:color="auto"/>
            <w:bottom w:val="none" w:sz="0" w:space="0" w:color="auto"/>
            <w:right w:val="none" w:sz="0" w:space="0" w:color="auto"/>
          </w:divBdr>
        </w:div>
      </w:divsChild>
    </w:div>
    <w:div w:id="1584756772">
      <w:bodyDiv w:val="1"/>
      <w:marLeft w:val="0"/>
      <w:marRight w:val="0"/>
      <w:marTop w:val="0"/>
      <w:marBottom w:val="0"/>
      <w:divBdr>
        <w:top w:val="none" w:sz="0" w:space="0" w:color="auto"/>
        <w:left w:val="none" w:sz="0" w:space="0" w:color="auto"/>
        <w:bottom w:val="none" w:sz="0" w:space="0" w:color="auto"/>
        <w:right w:val="none" w:sz="0" w:space="0" w:color="auto"/>
      </w:divBdr>
      <w:divsChild>
        <w:div w:id="1006323120">
          <w:marLeft w:val="1354"/>
          <w:marRight w:val="0"/>
          <w:marTop w:val="80"/>
          <w:marBottom w:val="0"/>
          <w:divBdr>
            <w:top w:val="none" w:sz="0" w:space="0" w:color="auto"/>
            <w:left w:val="none" w:sz="0" w:space="0" w:color="auto"/>
            <w:bottom w:val="none" w:sz="0" w:space="0" w:color="auto"/>
            <w:right w:val="none" w:sz="0" w:space="0" w:color="auto"/>
          </w:divBdr>
        </w:div>
        <w:div w:id="670180018">
          <w:marLeft w:val="1354"/>
          <w:marRight w:val="0"/>
          <w:marTop w:val="80"/>
          <w:marBottom w:val="0"/>
          <w:divBdr>
            <w:top w:val="none" w:sz="0" w:space="0" w:color="auto"/>
            <w:left w:val="none" w:sz="0" w:space="0" w:color="auto"/>
            <w:bottom w:val="none" w:sz="0" w:space="0" w:color="auto"/>
            <w:right w:val="none" w:sz="0" w:space="0" w:color="auto"/>
          </w:divBdr>
        </w:div>
        <w:div w:id="1204246403">
          <w:marLeft w:val="1354"/>
          <w:marRight w:val="0"/>
          <w:marTop w:val="80"/>
          <w:marBottom w:val="0"/>
          <w:divBdr>
            <w:top w:val="none" w:sz="0" w:space="0" w:color="auto"/>
            <w:left w:val="none" w:sz="0" w:space="0" w:color="auto"/>
            <w:bottom w:val="none" w:sz="0" w:space="0" w:color="auto"/>
            <w:right w:val="none" w:sz="0" w:space="0" w:color="auto"/>
          </w:divBdr>
        </w:div>
      </w:divsChild>
    </w:div>
    <w:div w:id="1805005348">
      <w:bodyDiv w:val="1"/>
      <w:marLeft w:val="0"/>
      <w:marRight w:val="0"/>
      <w:marTop w:val="0"/>
      <w:marBottom w:val="0"/>
      <w:divBdr>
        <w:top w:val="none" w:sz="0" w:space="0" w:color="auto"/>
        <w:left w:val="none" w:sz="0" w:space="0" w:color="auto"/>
        <w:bottom w:val="none" w:sz="0" w:space="0" w:color="auto"/>
        <w:right w:val="none" w:sz="0" w:space="0" w:color="auto"/>
      </w:divBdr>
    </w:div>
    <w:div w:id="1850369369">
      <w:bodyDiv w:val="1"/>
      <w:marLeft w:val="0"/>
      <w:marRight w:val="0"/>
      <w:marTop w:val="0"/>
      <w:marBottom w:val="0"/>
      <w:divBdr>
        <w:top w:val="none" w:sz="0" w:space="0" w:color="auto"/>
        <w:left w:val="none" w:sz="0" w:space="0" w:color="auto"/>
        <w:bottom w:val="none" w:sz="0" w:space="0" w:color="auto"/>
        <w:right w:val="none" w:sz="0" w:space="0" w:color="auto"/>
      </w:divBdr>
      <w:divsChild>
        <w:div w:id="1536503440">
          <w:marLeft w:val="720"/>
          <w:marRight w:val="0"/>
          <w:marTop w:val="300"/>
          <w:marBottom w:val="0"/>
          <w:divBdr>
            <w:top w:val="none" w:sz="0" w:space="0" w:color="auto"/>
            <w:left w:val="none" w:sz="0" w:space="0" w:color="auto"/>
            <w:bottom w:val="none" w:sz="0" w:space="0" w:color="auto"/>
            <w:right w:val="none" w:sz="0" w:space="0" w:color="auto"/>
          </w:divBdr>
        </w:div>
        <w:div w:id="1520509666">
          <w:marLeft w:val="720"/>
          <w:marRight w:val="0"/>
          <w:marTop w:val="300"/>
          <w:marBottom w:val="0"/>
          <w:divBdr>
            <w:top w:val="none" w:sz="0" w:space="0" w:color="auto"/>
            <w:left w:val="none" w:sz="0" w:space="0" w:color="auto"/>
            <w:bottom w:val="none" w:sz="0" w:space="0" w:color="auto"/>
            <w:right w:val="none" w:sz="0" w:space="0" w:color="auto"/>
          </w:divBdr>
        </w:div>
        <w:div w:id="480931522">
          <w:marLeft w:val="720"/>
          <w:marRight w:val="0"/>
          <w:marTop w:val="300"/>
          <w:marBottom w:val="0"/>
          <w:divBdr>
            <w:top w:val="none" w:sz="0" w:space="0" w:color="auto"/>
            <w:left w:val="none" w:sz="0" w:space="0" w:color="auto"/>
            <w:bottom w:val="none" w:sz="0" w:space="0" w:color="auto"/>
            <w:right w:val="none" w:sz="0" w:space="0" w:color="auto"/>
          </w:divBdr>
        </w:div>
        <w:div w:id="848955692">
          <w:marLeft w:val="720"/>
          <w:marRight w:val="0"/>
          <w:marTop w:val="300"/>
          <w:marBottom w:val="0"/>
          <w:divBdr>
            <w:top w:val="none" w:sz="0" w:space="0" w:color="auto"/>
            <w:left w:val="none" w:sz="0" w:space="0" w:color="auto"/>
            <w:bottom w:val="none" w:sz="0" w:space="0" w:color="auto"/>
            <w:right w:val="none" w:sz="0" w:space="0" w:color="auto"/>
          </w:divBdr>
        </w:div>
      </w:divsChild>
    </w:div>
    <w:div w:id="1881161041">
      <w:bodyDiv w:val="1"/>
      <w:marLeft w:val="0"/>
      <w:marRight w:val="0"/>
      <w:marTop w:val="0"/>
      <w:marBottom w:val="0"/>
      <w:divBdr>
        <w:top w:val="none" w:sz="0" w:space="0" w:color="auto"/>
        <w:left w:val="none" w:sz="0" w:space="0" w:color="auto"/>
        <w:bottom w:val="none" w:sz="0" w:space="0" w:color="auto"/>
        <w:right w:val="none" w:sz="0" w:space="0" w:color="auto"/>
      </w:divBdr>
    </w:div>
    <w:div w:id="2105107186">
      <w:bodyDiv w:val="1"/>
      <w:marLeft w:val="0"/>
      <w:marRight w:val="0"/>
      <w:marTop w:val="0"/>
      <w:marBottom w:val="0"/>
      <w:divBdr>
        <w:top w:val="none" w:sz="0" w:space="0" w:color="auto"/>
        <w:left w:val="none" w:sz="0" w:space="0" w:color="auto"/>
        <w:bottom w:val="none" w:sz="0" w:space="0" w:color="auto"/>
        <w:right w:val="none" w:sz="0" w:space="0" w:color="auto"/>
      </w:divBdr>
      <w:divsChild>
        <w:div w:id="1519539649">
          <w:marLeft w:val="720"/>
          <w:marRight w:val="0"/>
          <w:marTop w:val="0"/>
          <w:marBottom w:val="0"/>
          <w:divBdr>
            <w:top w:val="none" w:sz="0" w:space="0" w:color="auto"/>
            <w:left w:val="none" w:sz="0" w:space="0" w:color="auto"/>
            <w:bottom w:val="none" w:sz="0" w:space="0" w:color="auto"/>
            <w:right w:val="none" w:sz="0" w:space="0" w:color="auto"/>
          </w:divBdr>
        </w:div>
        <w:div w:id="105390747">
          <w:marLeft w:val="720"/>
          <w:marRight w:val="0"/>
          <w:marTop w:val="0"/>
          <w:marBottom w:val="0"/>
          <w:divBdr>
            <w:top w:val="none" w:sz="0" w:space="0" w:color="auto"/>
            <w:left w:val="none" w:sz="0" w:space="0" w:color="auto"/>
            <w:bottom w:val="none" w:sz="0" w:space="0" w:color="auto"/>
            <w:right w:val="none" w:sz="0" w:space="0" w:color="auto"/>
          </w:divBdr>
        </w:div>
        <w:div w:id="1711104598">
          <w:marLeft w:val="720"/>
          <w:marRight w:val="0"/>
          <w:marTop w:val="0"/>
          <w:marBottom w:val="0"/>
          <w:divBdr>
            <w:top w:val="none" w:sz="0" w:space="0" w:color="auto"/>
            <w:left w:val="none" w:sz="0" w:space="0" w:color="auto"/>
            <w:bottom w:val="none" w:sz="0" w:space="0" w:color="auto"/>
            <w:right w:val="none" w:sz="0" w:space="0" w:color="auto"/>
          </w:divBdr>
        </w:div>
        <w:div w:id="749232462">
          <w:marLeft w:val="720"/>
          <w:marRight w:val="0"/>
          <w:marTop w:val="0"/>
          <w:marBottom w:val="0"/>
          <w:divBdr>
            <w:top w:val="none" w:sz="0" w:space="0" w:color="auto"/>
            <w:left w:val="none" w:sz="0" w:space="0" w:color="auto"/>
            <w:bottom w:val="none" w:sz="0" w:space="0" w:color="auto"/>
            <w:right w:val="none" w:sz="0" w:space="0" w:color="auto"/>
          </w:divBdr>
        </w:div>
        <w:div w:id="772018457">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Irvine Valley College</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Summer Serpas</cp:lastModifiedBy>
  <cp:revision>2</cp:revision>
  <cp:lastPrinted>2016-03-14T19:05:00Z</cp:lastPrinted>
  <dcterms:created xsi:type="dcterms:W3CDTF">2018-06-07T22:30:00Z</dcterms:created>
  <dcterms:modified xsi:type="dcterms:W3CDTF">2018-06-07T22:30:00Z</dcterms:modified>
</cp:coreProperties>
</file>