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DB5C" w14:textId="77777777" w:rsidR="001D6FAD" w:rsidRDefault="001D6FAD" w:rsidP="00946030">
      <w:pPr>
        <w:spacing w:after="100"/>
        <w:contextualSpacing/>
        <w:jc w:val="center"/>
        <w:rPr>
          <w:rFonts w:eastAsia="Times New Roman"/>
          <w:b/>
          <w:color w:val="000000"/>
          <w:sz w:val="44"/>
          <w:szCs w:val="44"/>
        </w:rPr>
      </w:pPr>
    </w:p>
    <w:p w14:paraId="650239C0" w14:textId="77777777" w:rsidR="00946030" w:rsidRDefault="00946030" w:rsidP="00946030">
      <w:pPr>
        <w:spacing w:after="100"/>
        <w:contextualSpacing/>
        <w:jc w:val="center"/>
        <w:rPr>
          <w:rFonts w:eastAsia="Times New Roman"/>
          <w:b/>
          <w:color w:val="000000"/>
          <w:sz w:val="44"/>
          <w:szCs w:val="44"/>
        </w:rPr>
      </w:pPr>
      <w:r w:rsidRPr="00946030">
        <w:rPr>
          <w:rFonts w:eastAsia="Times New Roman"/>
          <w:b/>
          <w:color w:val="000000"/>
          <w:sz w:val="44"/>
          <w:szCs w:val="44"/>
        </w:rPr>
        <w:t xml:space="preserve">Beyond the Pilot Stage: </w:t>
      </w:r>
    </w:p>
    <w:p w14:paraId="216E7915" w14:textId="77777777" w:rsidR="001D6FAD" w:rsidRDefault="00946030" w:rsidP="007846BC">
      <w:pPr>
        <w:spacing w:after="100"/>
        <w:contextualSpacing/>
        <w:jc w:val="center"/>
        <w:rPr>
          <w:rFonts w:eastAsia="Times New Roman"/>
          <w:b/>
          <w:color w:val="000000"/>
          <w:sz w:val="44"/>
          <w:szCs w:val="44"/>
        </w:rPr>
      </w:pPr>
      <w:r w:rsidRPr="00946030">
        <w:rPr>
          <w:rFonts w:eastAsia="Times New Roman"/>
          <w:b/>
          <w:color w:val="000000"/>
          <w:sz w:val="44"/>
          <w:szCs w:val="44"/>
        </w:rPr>
        <w:t>Supporti</w:t>
      </w:r>
      <w:r>
        <w:rPr>
          <w:rFonts w:eastAsia="Times New Roman"/>
          <w:b/>
          <w:color w:val="000000"/>
          <w:sz w:val="44"/>
          <w:szCs w:val="44"/>
        </w:rPr>
        <w:t xml:space="preserve">ng Faculty to Expand Successful </w:t>
      </w:r>
    </w:p>
    <w:p w14:paraId="2627D78C" w14:textId="77777777" w:rsidR="00946030" w:rsidRPr="00946030" w:rsidRDefault="00946030" w:rsidP="007846BC">
      <w:pPr>
        <w:spacing w:after="100"/>
        <w:contextualSpacing/>
        <w:jc w:val="center"/>
        <w:rPr>
          <w:rFonts w:eastAsia="Times New Roman"/>
          <w:b/>
          <w:color w:val="000000"/>
          <w:sz w:val="44"/>
          <w:szCs w:val="44"/>
        </w:rPr>
      </w:pPr>
      <w:r w:rsidRPr="00946030">
        <w:rPr>
          <w:rFonts w:eastAsia="Times New Roman"/>
          <w:b/>
          <w:color w:val="000000"/>
          <w:sz w:val="44"/>
          <w:szCs w:val="44"/>
        </w:rPr>
        <w:t>Accelerated Courses</w:t>
      </w:r>
    </w:p>
    <w:p w14:paraId="6184E32F" w14:textId="77777777" w:rsidR="00946030" w:rsidRDefault="00946030" w:rsidP="00946030">
      <w:pPr>
        <w:widowControl w:val="0"/>
        <w:autoSpaceDE w:val="0"/>
        <w:autoSpaceDN w:val="0"/>
        <w:adjustRightInd w:val="0"/>
        <w:jc w:val="center"/>
        <w:rPr>
          <w:rFonts w:ascii="Times New Roman" w:hAnsi="Times New Roman" w:cs="Times New Roman"/>
          <w:bCs/>
          <w:szCs w:val="30"/>
        </w:rPr>
      </w:pPr>
    </w:p>
    <w:p w14:paraId="420C6D4C" w14:textId="77777777" w:rsidR="00946030" w:rsidRDefault="00946030" w:rsidP="00946030">
      <w:pPr>
        <w:widowControl w:val="0"/>
        <w:autoSpaceDE w:val="0"/>
        <w:autoSpaceDN w:val="0"/>
        <w:adjustRightInd w:val="0"/>
        <w:jc w:val="center"/>
        <w:rPr>
          <w:rFonts w:ascii="Times New Roman" w:hAnsi="Times New Roman" w:cs="Times New Roman"/>
          <w:bCs/>
          <w:szCs w:val="30"/>
        </w:rPr>
      </w:pPr>
    </w:p>
    <w:p w14:paraId="71C9D3AC" w14:textId="77777777" w:rsidR="001D6FAD" w:rsidRDefault="001D6FAD" w:rsidP="001D6FAD">
      <w:pPr>
        <w:jc w:val="center"/>
        <w:rPr>
          <w:sz w:val="28"/>
          <w:szCs w:val="28"/>
        </w:rPr>
        <w:sectPr w:rsidR="001D6FAD" w:rsidSect="001C428F">
          <w:pgSz w:w="12240" w:h="15840"/>
          <w:pgMar w:top="1368" w:right="864" w:bottom="864" w:left="864" w:header="720" w:footer="720" w:gutter="0"/>
          <w:cols w:space="720"/>
          <w:docGrid w:linePitch="360"/>
        </w:sectPr>
      </w:pPr>
    </w:p>
    <w:p w14:paraId="66CA703B" w14:textId="77777777" w:rsidR="00946030" w:rsidRPr="001D6FAD" w:rsidRDefault="001D6FAD" w:rsidP="001D6FAD">
      <w:pPr>
        <w:jc w:val="center"/>
        <w:rPr>
          <w:sz w:val="32"/>
          <w:szCs w:val="32"/>
        </w:rPr>
      </w:pPr>
      <w:r w:rsidRPr="001D6FAD">
        <w:rPr>
          <w:sz w:val="32"/>
          <w:szCs w:val="32"/>
        </w:rPr>
        <w:lastRenderedPageBreak/>
        <w:t>Jeanne Costello</w:t>
      </w:r>
    </w:p>
    <w:p w14:paraId="7F408649" w14:textId="3AA0BBDC" w:rsidR="00946030" w:rsidRPr="001D6FAD" w:rsidRDefault="00464A41" w:rsidP="001D6FAD">
      <w:pPr>
        <w:jc w:val="center"/>
        <w:rPr>
          <w:sz w:val="32"/>
          <w:szCs w:val="32"/>
        </w:rPr>
      </w:pPr>
      <w:r>
        <w:rPr>
          <w:sz w:val="32"/>
          <w:szCs w:val="32"/>
        </w:rPr>
        <w:t>Professor of English</w:t>
      </w:r>
    </w:p>
    <w:p w14:paraId="696C8C36" w14:textId="77777777" w:rsidR="00946030" w:rsidRPr="001D6FAD" w:rsidRDefault="001D6FAD" w:rsidP="001D6FAD">
      <w:pPr>
        <w:jc w:val="center"/>
        <w:rPr>
          <w:sz w:val="32"/>
          <w:szCs w:val="32"/>
        </w:rPr>
      </w:pPr>
      <w:r w:rsidRPr="001D6FAD">
        <w:rPr>
          <w:sz w:val="32"/>
          <w:szCs w:val="32"/>
        </w:rPr>
        <w:t>Fullerton College</w:t>
      </w:r>
    </w:p>
    <w:p w14:paraId="044BF0D4" w14:textId="77777777" w:rsidR="00946030" w:rsidRPr="001D6FAD" w:rsidRDefault="001D6FAD" w:rsidP="001D6FAD">
      <w:pPr>
        <w:jc w:val="center"/>
        <w:rPr>
          <w:sz w:val="32"/>
          <w:szCs w:val="32"/>
        </w:rPr>
      </w:pPr>
      <w:r w:rsidRPr="001D6FAD">
        <w:rPr>
          <w:sz w:val="32"/>
          <w:szCs w:val="32"/>
        </w:rPr>
        <w:t>jcostello@fullcoll</w:t>
      </w:r>
      <w:r w:rsidR="00946030" w:rsidRPr="001D6FAD">
        <w:rPr>
          <w:sz w:val="32"/>
          <w:szCs w:val="32"/>
        </w:rPr>
        <w:t>.edu</w:t>
      </w:r>
    </w:p>
    <w:p w14:paraId="70629622" w14:textId="77777777" w:rsidR="00946030" w:rsidRPr="001D6FAD" w:rsidRDefault="00946030" w:rsidP="00946030">
      <w:pPr>
        <w:jc w:val="center"/>
        <w:rPr>
          <w:sz w:val="32"/>
          <w:szCs w:val="32"/>
        </w:rPr>
      </w:pPr>
    </w:p>
    <w:p w14:paraId="11267B22" w14:textId="77777777" w:rsidR="00946030" w:rsidRPr="001D6FAD" w:rsidRDefault="001D6FAD" w:rsidP="001D6FAD">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Leslie Henson</w:t>
      </w:r>
    </w:p>
    <w:p w14:paraId="0C4E86AB" w14:textId="7A66A545" w:rsidR="00946030" w:rsidRPr="001D6FAD" w:rsidRDefault="00464A41" w:rsidP="00946030">
      <w:pPr>
        <w:widowControl w:val="0"/>
        <w:autoSpaceDE w:val="0"/>
        <w:autoSpaceDN w:val="0"/>
        <w:adjustRightInd w:val="0"/>
        <w:jc w:val="center"/>
        <w:rPr>
          <w:rFonts w:asciiTheme="majorHAnsi" w:hAnsiTheme="majorHAnsi" w:cs="Times New Roman"/>
          <w:bCs/>
          <w:sz w:val="32"/>
          <w:szCs w:val="32"/>
        </w:rPr>
      </w:pPr>
      <w:r>
        <w:rPr>
          <w:rFonts w:asciiTheme="majorHAnsi" w:hAnsiTheme="majorHAnsi" w:cs="Times New Roman"/>
          <w:bCs/>
          <w:sz w:val="32"/>
          <w:szCs w:val="32"/>
        </w:rPr>
        <w:t>Co-Chair, English and Journalism</w:t>
      </w:r>
    </w:p>
    <w:p w14:paraId="3B911441" w14:textId="77777777" w:rsidR="00946030" w:rsidRPr="001D6FAD" w:rsidRDefault="001D6FAD"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Butte College</w:t>
      </w:r>
    </w:p>
    <w:p w14:paraId="47C2DC0D" w14:textId="77777777" w:rsidR="00946030" w:rsidRPr="001D6FAD" w:rsidRDefault="001D6FAD"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Hensonle</w:t>
      </w:r>
      <w:r w:rsidR="00946030" w:rsidRPr="001D6FAD">
        <w:rPr>
          <w:rFonts w:asciiTheme="majorHAnsi" w:hAnsiTheme="majorHAnsi" w:cs="Times New Roman"/>
          <w:bCs/>
          <w:sz w:val="32"/>
          <w:szCs w:val="32"/>
        </w:rPr>
        <w:t>@</w:t>
      </w:r>
      <w:r w:rsidRPr="001D6FAD">
        <w:rPr>
          <w:rFonts w:asciiTheme="majorHAnsi" w:hAnsiTheme="majorHAnsi" w:cs="Times New Roman"/>
          <w:bCs/>
          <w:sz w:val="32"/>
          <w:szCs w:val="32"/>
        </w:rPr>
        <w:t>butte</w:t>
      </w:r>
      <w:r w:rsidR="00946030" w:rsidRPr="001D6FAD">
        <w:rPr>
          <w:rFonts w:asciiTheme="majorHAnsi" w:hAnsiTheme="majorHAnsi" w:cs="Times New Roman"/>
          <w:bCs/>
          <w:sz w:val="32"/>
          <w:szCs w:val="32"/>
        </w:rPr>
        <w:t>.edu</w:t>
      </w:r>
    </w:p>
    <w:p w14:paraId="1980C1C8" w14:textId="77777777" w:rsidR="001D6FAD" w:rsidRPr="001D6FAD" w:rsidRDefault="001D6FAD" w:rsidP="00946030">
      <w:pPr>
        <w:widowControl w:val="0"/>
        <w:autoSpaceDE w:val="0"/>
        <w:autoSpaceDN w:val="0"/>
        <w:adjustRightInd w:val="0"/>
        <w:jc w:val="center"/>
        <w:rPr>
          <w:rFonts w:ascii="Times New Roman" w:hAnsi="Times New Roman" w:cs="Times New Roman"/>
          <w:bCs/>
          <w:sz w:val="32"/>
          <w:szCs w:val="32"/>
        </w:rPr>
      </w:pPr>
    </w:p>
    <w:p w14:paraId="7B96CE13" w14:textId="77777777" w:rsidR="001D6FAD" w:rsidRDefault="001D6FAD" w:rsidP="00946030">
      <w:pPr>
        <w:widowControl w:val="0"/>
        <w:autoSpaceDE w:val="0"/>
        <w:autoSpaceDN w:val="0"/>
        <w:adjustRightInd w:val="0"/>
        <w:jc w:val="center"/>
        <w:rPr>
          <w:rFonts w:asciiTheme="majorHAnsi" w:hAnsiTheme="majorHAnsi" w:cs="Times New Roman"/>
          <w:bCs/>
          <w:sz w:val="32"/>
          <w:szCs w:val="32"/>
        </w:rPr>
      </w:pPr>
    </w:p>
    <w:p w14:paraId="636CA67C" w14:textId="77777777" w:rsidR="00946030" w:rsidRPr="001D6FAD" w:rsidRDefault="001D6FAD"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lastRenderedPageBreak/>
        <w:t xml:space="preserve">Kim </w:t>
      </w:r>
      <w:proofErr w:type="spellStart"/>
      <w:r w:rsidRPr="001D6FAD">
        <w:rPr>
          <w:rFonts w:asciiTheme="majorHAnsi" w:hAnsiTheme="majorHAnsi" w:cs="Times New Roman"/>
          <w:bCs/>
          <w:sz w:val="32"/>
          <w:szCs w:val="32"/>
        </w:rPr>
        <w:t>Orlijan</w:t>
      </w:r>
      <w:proofErr w:type="spellEnd"/>
    </w:p>
    <w:p w14:paraId="5A3BDF5A" w14:textId="7FDA41B7" w:rsidR="001D6FAD" w:rsidRPr="001D6FAD" w:rsidRDefault="00464A41" w:rsidP="00946030">
      <w:pPr>
        <w:widowControl w:val="0"/>
        <w:autoSpaceDE w:val="0"/>
        <w:autoSpaceDN w:val="0"/>
        <w:adjustRightInd w:val="0"/>
        <w:jc w:val="center"/>
        <w:rPr>
          <w:rFonts w:asciiTheme="majorHAnsi" w:hAnsiTheme="majorHAnsi" w:cs="Times New Roman"/>
          <w:bCs/>
          <w:sz w:val="32"/>
          <w:szCs w:val="32"/>
        </w:rPr>
      </w:pPr>
      <w:r>
        <w:rPr>
          <w:rFonts w:asciiTheme="majorHAnsi" w:hAnsiTheme="majorHAnsi" w:cs="Times New Roman"/>
          <w:bCs/>
          <w:sz w:val="32"/>
          <w:szCs w:val="32"/>
        </w:rPr>
        <w:t>Professor of English</w:t>
      </w:r>
    </w:p>
    <w:p w14:paraId="45F466A6" w14:textId="77777777" w:rsidR="00946030" w:rsidRPr="001D6FAD" w:rsidRDefault="001D6FAD"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Fullerton College</w:t>
      </w:r>
    </w:p>
    <w:p w14:paraId="4C12B7CF" w14:textId="77777777" w:rsidR="00946030" w:rsidRPr="001D6FAD" w:rsidRDefault="001D6FAD"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korlijan</w:t>
      </w:r>
      <w:r w:rsidR="00946030" w:rsidRPr="001D6FAD">
        <w:rPr>
          <w:rFonts w:asciiTheme="majorHAnsi" w:hAnsiTheme="majorHAnsi" w:cs="Times New Roman"/>
          <w:bCs/>
          <w:sz w:val="32"/>
          <w:szCs w:val="32"/>
        </w:rPr>
        <w:t>@</w:t>
      </w:r>
      <w:r w:rsidRPr="001D6FAD">
        <w:rPr>
          <w:rFonts w:asciiTheme="majorHAnsi" w:hAnsiTheme="majorHAnsi" w:cs="Times New Roman"/>
          <w:bCs/>
          <w:sz w:val="32"/>
          <w:szCs w:val="32"/>
        </w:rPr>
        <w:t>fullcoll</w:t>
      </w:r>
      <w:r w:rsidR="00946030" w:rsidRPr="001D6FAD">
        <w:rPr>
          <w:rFonts w:asciiTheme="majorHAnsi" w:hAnsiTheme="majorHAnsi" w:cs="Times New Roman"/>
          <w:bCs/>
          <w:sz w:val="32"/>
          <w:szCs w:val="32"/>
        </w:rPr>
        <w:t>.edu</w:t>
      </w:r>
    </w:p>
    <w:p w14:paraId="0522614F" w14:textId="77777777" w:rsidR="00946030" w:rsidRPr="001D6FAD" w:rsidRDefault="00946030" w:rsidP="00946030">
      <w:pPr>
        <w:widowControl w:val="0"/>
        <w:autoSpaceDE w:val="0"/>
        <w:autoSpaceDN w:val="0"/>
        <w:adjustRightInd w:val="0"/>
        <w:jc w:val="center"/>
        <w:rPr>
          <w:rFonts w:asciiTheme="majorHAnsi" w:hAnsiTheme="majorHAnsi" w:cs="Times New Roman"/>
          <w:bCs/>
          <w:sz w:val="32"/>
          <w:szCs w:val="32"/>
        </w:rPr>
      </w:pPr>
    </w:p>
    <w:p w14:paraId="12FBD6C3" w14:textId="77777777" w:rsidR="00946030" w:rsidRPr="001D6FAD" w:rsidRDefault="00946030"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 xml:space="preserve">Summer </w:t>
      </w:r>
      <w:proofErr w:type="spellStart"/>
      <w:r w:rsidRPr="001D6FAD">
        <w:rPr>
          <w:rFonts w:asciiTheme="majorHAnsi" w:hAnsiTheme="majorHAnsi" w:cs="Times New Roman"/>
          <w:bCs/>
          <w:sz w:val="32"/>
          <w:szCs w:val="32"/>
        </w:rPr>
        <w:t>Serpas</w:t>
      </w:r>
      <w:proofErr w:type="spellEnd"/>
    </w:p>
    <w:p w14:paraId="626AC01E" w14:textId="77777777" w:rsidR="00946030" w:rsidRPr="001D6FAD" w:rsidRDefault="00946030"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Associate Professor of English</w:t>
      </w:r>
    </w:p>
    <w:p w14:paraId="34593177" w14:textId="77777777" w:rsidR="00946030" w:rsidRPr="001D6FAD" w:rsidRDefault="00946030"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Irvine Valley College</w:t>
      </w:r>
    </w:p>
    <w:p w14:paraId="5CCB71A7" w14:textId="77777777" w:rsidR="00946030" w:rsidRPr="001D6FAD" w:rsidRDefault="00946030" w:rsidP="00946030">
      <w:pPr>
        <w:widowControl w:val="0"/>
        <w:autoSpaceDE w:val="0"/>
        <w:autoSpaceDN w:val="0"/>
        <w:adjustRightInd w:val="0"/>
        <w:jc w:val="center"/>
        <w:rPr>
          <w:rFonts w:asciiTheme="majorHAnsi" w:hAnsiTheme="majorHAnsi" w:cs="Times New Roman"/>
          <w:bCs/>
          <w:sz w:val="32"/>
          <w:szCs w:val="32"/>
        </w:rPr>
      </w:pPr>
      <w:r w:rsidRPr="001D6FAD">
        <w:rPr>
          <w:rFonts w:asciiTheme="majorHAnsi" w:hAnsiTheme="majorHAnsi" w:cs="Times New Roman"/>
          <w:bCs/>
          <w:sz w:val="32"/>
          <w:szCs w:val="32"/>
        </w:rPr>
        <w:t>sserpas@ivc.edu</w:t>
      </w:r>
    </w:p>
    <w:p w14:paraId="03D40231" w14:textId="77777777" w:rsidR="001D6FAD" w:rsidRDefault="001D6FAD" w:rsidP="00946030">
      <w:pPr>
        <w:widowControl w:val="0"/>
        <w:autoSpaceDE w:val="0"/>
        <w:autoSpaceDN w:val="0"/>
        <w:adjustRightInd w:val="0"/>
        <w:jc w:val="center"/>
        <w:rPr>
          <w:rFonts w:asciiTheme="majorHAnsi" w:hAnsiTheme="majorHAnsi" w:cs="Times New Roman"/>
          <w:bCs/>
          <w:sz w:val="28"/>
          <w:szCs w:val="28"/>
        </w:rPr>
      </w:pPr>
    </w:p>
    <w:p w14:paraId="6F7B2BC4" w14:textId="77777777" w:rsidR="001D6FAD" w:rsidRDefault="001D6FAD" w:rsidP="00F57943">
      <w:pPr>
        <w:widowControl w:val="0"/>
        <w:autoSpaceDE w:val="0"/>
        <w:autoSpaceDN w:val="0"/>
        <w:adjustRightInd w:val="0"/>
        <w:rPr>
          <w:rFonts w:asciiTheme="majorHAnsi" w:hAnsiTheme="majorHAnsi" w:cs="Times New Roman"/>
          <w:bCs/>
          <w:sz w:val="28"/>
          <w:szCs w:val="28"/>
        </w:rPr>
        <w:sectPr w:rsidR="001D6FAD" w:rsidSect="001C428F">
          <w:type w:val="continuous"/>
          <w:pgSz w:w="12240" w:h="15840"/>
          <w:pgMar w:top="1368" w:right="864" w:bottom="864" w:left="864" w:header="720" w:footer="720" w:gutter="0"/>
          <w:cols w:num="2" w:space="720"/>
          <w:docGrid w:linePitch="360"/>
        </w:sectPr>
      </w:pPr>
    </w:p>
    <w:p w14:paraId="4B93959E" w14:textId="77777777" w:rsidR="001D6FAD" w:rsidRDefault="001D6FAD" w:rsidP="00F57943">
      <w:pPr>
        <w:widowControl w:val="0"/>
        <w:autoSpaceDE w:val="0"/>
        <w:autoSpaceDN w:val="0"/>
        <w:adjustRightInd w:val="0"/>
        <w:rPr>
          <w:rFonts w:ascii="Times New Roman" w:hAnsi="Times New Roman" w:cs="Times New Roman"/>
          <w:bCs/>
          <w:szCs w:val="30"/>
        </w:rPr>
        <w:sectPr w:rsidR="001D6FAD" w:rsidSect="001C428F">
          <w:type w:val="continuous"/>
          <w:pgSz w:w="12240" w:h="15840"/>
          <w:pgMar w:top="1368" w:right="864" w:bottom="864" w:left="864" w:header="720" w:footer="720" w:gutter="0"/>
          <w:cols w:space="720"/>
          <w:docGrid w:linePitch="360"/>
        </w:sectPr>
      </w:pPr>
    </w:p>
    <w:p w14:paraId="77DFBA4B" w14:textId="241EE962" w:rsidR="00946030" w:rsidRDefault="00162108" w:rsidP="00F57943">
      <w:pPr>
        <w:widowControl w:val="0"/>
        <w:autoSpaceDE w:val="0"/>
        <w:autoSpaceDN w:val="0"/>
        <w:adjustRightInd w:val="0"/>
        <w:jc w:val="center"/>
        <w:rPr>
          <w:rFonts w:ascii="Times New Roman" w:hAnsi="Times New Roman" w:cs="Times New Roman"/>
          <w:bCs/>
          <w:szCs w:val="30"/>
        </w:rPr>
      </w:pPr>
      <w:r>
        <w:rPr>
          <w:rFonts w:ascii="Times New Roman" w:hAnsi="Times New Roman" w:cs="Times New Roman"/>
          <w:bCs/>
          <w:szCs w:val="30"/>
        </w:rPr>
        <w:lastRenderedPageBreak/>
        <w:t>Here is a space to write down any questions you have for us.</w:t>
      </w:r>
    </w:p>
    <w:p w14:paraId="5CFABEAA" w14:textId="77777777" w:rsidR="00162108" w:rsidRDefault="00162108" w:rsidP="00946030">
      <w:pPr>
        <w:widowControl w:val="0"/>
        <w:autoSpaceDE w:val="0"/>
        <w:autoSpaceDN w:val="0"/>
        <w:adjustRightInd w:val="0"/>
        <w:jc w:val="center"/>
        <w:rPr>
          <w:rFonts w:ascii="Times New Roman" w:hAnsi="Times New Roman" w:cs="Times New Roman"/>
          <w:bCs/>
          <w:szCs w:val="30"/>
        </w:rPr>
      </w:pPr>
      <w:r>
        <w:rPr>
          <w:rFonts w:ascii="Times New Roman" w:hAnsi="Times New Roman" w:cs="Times New Roman"/>
          <w:bCs/>
          <w:szCs w:val="30"/>
        </w:rPr>
        <w:t xml:space="preserve">We will do our best to address questions at the end of the presentation. </w:t>
      </w:r>
    </w:p>
    <w:p w14:paraId="03E184A9" w14:textId="7DAAFBB1" w:rsidR="006A4B57" w:rsidRDefault="006A4B57" w:rsidP="00946030">
      <w:pPr>
        <w:widowControl w:val="0"/>
        <w:autoSpaceDE w:val="0"/>
        <w:autoSpaceDN w:val="0"/>
        <w:adjustRightInd w:val="0"/>
        <w:jc w:val="center"/>
        <w:rPr>
          <w:rFonts w:ascii="Times New Roman" w:hAnsi="Times New Roman" w:cs="Times New Roman"/>
          <w:bCs/>
          <w:szCs w:val="30"/>
        </w:rPr>
      </w:pPr>
      <w:r>
        <w:rPr>
          <w:rFonts w:ascii="Times New Roman" w:hAnsi="Times New Roman" w:cs="Times New Roman"/>
          <w:bCs/>
          <w:szCs w:val="30"/>
        </w:rPr>
        <w:t>If we do not get to your question, feel free to email us.</w:t>
      </w:r>
    </w:p>
    <w:p w14:paraId="1A715D7F" w14:textId="77777777" w:rsidR="00946030" w:rsidRDefault="00946030" w:rsidP="00946030">
      <w:pPr>
        <w:widowControl w:val="0"/>
        <w:autoSpaceDE w:val="0"/>
        <w:autoSpaceDN w:val="0"/>
        <w:adjustRightInd w:val="0"/>
        <w:jc w:val="center"/>
        <w:rPr>
          <w:rFonts w:ascii="Times New Roman" w:hAnsi="Times New Roman" w:cs="Times New Roman"/>
          <w:bCs/>
          <w:szCs w:val="30"/>
        </w:rPr>
      </w:pPr>
    </w:p>
    <w:tbl>
      <w:tblPr>
        <w:tblStyle w:val="TableGrid"/>
        <w:tblW w:w="0" w:type="auto"/>
        <w:tblLook w:val="04A0" w:firstRow="1" w:lastRow="0" w:firstColumn="1" w:lastColumn="0" w:noHBand="0" w:noVBand="1"/>
      </w:tblPr>
      <w:tblGrid>
        <w:gridCol w:w="10728"/>
      </w:tblGrid>
      <w:tr w:rsidR="001D6FAD" w14:paraId="2D1EE3C9" w14:textId="77777777" w:rsidTr="001D6FAD">
        <w:tc>
          <w:tcPr>
            <w:tcW w:w="10728" w:type="dxa"/>
          </w:tcPr>
          <w:p w14:paraId="0A1C8D88" w14:textId="77777777" w:rsidR="001D6FAD" w:rsidRDefault="001D6FAD"/>
          <w:p w14:paraId="046E5D52" w14:textId="77777777" w:rsidR="001D6FAD" w:rsidRDefault="001D6FAD"/>
          <w:p w14:paraId="18FECE23" w14:textId="77777777" w:rsidR="001D6FAD" w:rsidRDefault="001D6FAD"/>
          <w:p w14:paraId="0236C2CD" w14:textId="77777777" w:rsidR="001D6FAD" w:rsidRDefault="001D6FAD"/>
          <w:p w14:paraId="09DBDACA" w14:textId="77777777" w:rsidR="001D6FAD" w:rsidRDefault="001D6FAD"/>
          <w:p w14:paraId="52652038" w14:textId="77777777" w:rsidR="001D6FAD" w:rsidRDefault="001D6FAD"/>
          <w:p w14:paraId="0C91F4F4" w14:textId="77777777" w:rsidR="001D6FAD" w:rsidRDefault="001D6FAD"/>
          <w:p w14:paraId="566EFF6B" w14:textId="77777777" w:rsidR="001D6FAD" w:rsidRDefault="001D6FAD"/>
          <w:p w14:paraId="661EA33F" w14:textId="77777777" w:rsidR="001D6FAD" w:rsidRDefault="001D6FAD"/>
          <w:p w14:paraId="406984F3" w14:textId="77777777" w:rsidR="001D6FAD" w:rsidRDefault="001D6FAD"/>
          <w:p w14:paraId="2B1E28AF" w14:textId="77777777" w:rsidR="001D6FAD" w:rsidRDefault="001D6FAD"/>
          <w:p w14:paraId="3F0B8336" w14:textId="77777777" w:rsidR="001D6FAD" w:rsidRDefault="001D6FAD"/>
          <w:p w14:paraId="37B58CF4" w14:textId="77777777" w:rsidR="001D6FAD" w:rsidRDefault="001D6FAD"/>
          <w:p w14:paraId="4AED3A6A" w14:textId="77777777" w:rsidR="001D6FAD" w:rsidRDefault="001D6FAD"/>
          <w:p w14:paraId="09E6E32E" w14:textId="77777777" w:rsidR="001D6FAD" w:rsidRDefault="001D6FAD"/>
          <w:p w14:paraId="79A61A0C" w14:textId="77777777" w:rsidR="001D6FAD" w:rsidRDefault="001D6FAD"/>
          <w:p w14:paraId="7442435B" w14:textId="77777777" w:rsidR="001D6FAD" w:rsidRDefault="001D6FAD"/>
        </w:tc>
      </w:tr>
    </w:tbl>
    <w:p w14:paraId="151554E3" w14:textId="77777777" w:rsidR="00E91286" w:rsidRDefault="00E91286"/>
    <w:p w14:paraId="6E664B26" w14:textId="77777777" w:rsidR="006C41D6" w:rsidRDefault="006C41D6" w:rsidP="006C41D6">
      <w:pPr>
        <w:jc w:val="center"/>
        <w:rPr>
          <w:rFonts w:asciiTheme="majorHAnsi" w:hAnsiTheme="majorHAnsi" w:cs="Arial"/>
          <w:b/>
          <w:sz w:val="40"/>
          <w:szCs w:val="40"/>
        </w:rPr>
      </w:pPr>
    </w:p>
    <w:p w14:paraId="655DE3F8" w14:textId="77777777" w:rsidR="006C41D6" w:rsidRDefault="006C41D6" w:rsidP="006C41D6">
      <w:pPr>
        <w:jc w:val="center"/>
        <w:rPr>
          <w:rFonts w:asciiTheme="majorHAnsi" w:hAnsiTheme="majorHAnsi" w:cs="Arial"/>
          <w:b/>
          <w:sz w:val="40"/>
          <w:szCs w:val="40"/>
        </w:rPr>
      </w:pPr>
    </w:p>
    <w:p w14:paraId="5DFF81F9" w14:textId="77777777" w:rsidR="006C41D6" w:rsidRDefault="006C41D6" w:rsidP="006C41D6">
      <w:pPr>
        <w:jc w:val="center"/>
        <w:rPr>
          <w:rFonts w:asciiTheme="majorHAnsi" w:hAnsiTheme="majorHAnsi" w:cs="Arial"/>
          <w:b/>
          <w:sz w:val="40"/>
          <w:szCs w:val="40"/>
        </w:rPr>
      </w:pPr>
    </w:p>
    <w:p w14:paraId="2E2A2857" w14:textId="77777777" w:rsidR="006C41D6" w:rsidRDefault="006C41D6" w:rsidP="006C41D6">
      <w:pPr>
        <w:jc w:val="center"/>
        <w:rPr>
          <w:rFonts w:asciiTheme="majorHAnsi" w:hAnsiTheme="majorHAnsi" w:cs="Arial"/>
          <w:b/>
          <w:sz w:val="40"/>
          <w:szCs w:val="40"/>
        </w:rPr>
      </w:pPr>
    </w:p>
    <w:p w14:paraId="225A6740" w14:textId="77777777" w:rsidR="006C41D6" w:rsidRDefault="006C41D6" w:rsidP="006C41D6">
      <w:pPr>
        <w:jc w:val="center"/>
        <w:rPr>
          <w:rFonts w:asciiTheme="majorHAnsi" w:hAnsiTheme="majorHAnsi" w:cs="Arial"/>
          <w:b/>
          <w:sz w:val="40"/>
          <w:szCs w:val="40"/>
        </w:rPr>
      </w:pPr>
    </w:p>
    <w:p w14:paraId="0137CD55" w14:textId="77777777" w:rsidR="006C41D6" w:rsidRDefault="006C41D6" w:rsidP="006C41D6">
      <w:pPr>
        <w:jc w:val="center"/>
        <w:rPr>
          <w:rFonts w:asciiTheme="majorHAnsi" w:hAnsiTheme="majorHAnsi" w:cs="Arial"/>
          <w:b/>
          <w:sz w:val="40"/>
          <w:szCs w:val="40"/>
        </w:rPr>
      </w:pPr>
    </w:p>
    <w:p w14:paraId="54CCE981" w14:textId="77777777" w:rsidR="006C41D6" w:rsidRDefault="006C41D6" w:rsidP="006C41D6">
      <w:pPr>
        <w:jc w:val="center"/>
        <w:rPr>
          <w:rFonts w:asciiTheme="majorHAnsi" w:hAnsiTheme="majorHAnsi" w:cs="Arial"/>
          <w:b/>
          <w:sz w:val="40"/>
          <w:szCs w:val="40"/>
        </w:rPr>
      </w:pPr>
    </w:p>
    <w:p w14:paraId="5426D979" w14:textId="77777777" w:rsidR="006C41D6" w:rsidRDefault="006C41D6" w:rsidP="006C41D6">
      <w:pPr>
        <w:jc w:val="center"/>
        <w:rPr>
          <w:rFonts w:asciiTheme="majorHAnsi" w:hAnsiTheme="majorHAnsi" w:cs="Arial"/>
          <w:b/>
          <w:sz w:val="40"/>
          <w:szCs w:val="40"/>
        </w:rPr>
      </w:pPr>
    </w:p>
    <w:p w14:paraId="7171D391" w14:textId="77777777" w:rsidR="006C41D6" w:rsidRDefault="006C41D6" w:rsidP="006C41D6">
      <w:pPr>
        <w:jc w:val="center"/>
        <w:rPr>
          <w:rFonts w:asciiTheme="majorHAnsi" w:hAnsiTheme="majorHAnsi" w:cs="Arial"/>
          <w:b/>
          <w:sz w:val="40"/>
          <w:szCs w:val="40"/>
        </w:rPr>
      </w:pPr>
    </w:p>
    <w:p w14:paraId="36CE4EFF" w14:textId="77777777" w:rsidR="006C41D6" w:rsidRDefault="006C41D6" w:rsidP="006C41D6">
      <w:pPr>
        <w:jc w:val="center"/>
        <w:rPr>
          <w:rFonts w:asciiTheme="majorHAnsi" w:hAnsiTheme="majorHAnsi" w:cs="Arial"/>
          <w:b/>
          <w:sz w:val="40"/>
          <w:szCs w:val="40"/>
        </w:rPr>
      </w:pPr>
    </w:p>
    <w:p w14:paraId="23B96714" w14:textId="77777777" w:rsidR="006C41D6" w:rsidRDefault="006C41D6" w:rsidP="006C41D6">
      <w:pPr>
        <w:jc w:val="center"/>
        <w:rPr>
          <w:rFonts w:asciiTheme="majorHAnsi" w:hAnsiTheme="majorHAnsi" w:cs="Arial"/>
          <w:b/>
          <w:sz w:val="40"/>
          <w:szCs w:val="40"/>
        </w:rPr>
      </w:pPr>
    </w:p>
    <w:p w14:paraId="1AB426F6" w14:textId="77777777" w:rsidR="006C41D6" w:rsidRDefault="006C41D6" w:rsidP="006C41D6">
      <w:pPr>
        <w:jc w:val="center"/>
        <w:rPr>
          <w:rFonts w:asciiTheme="majorHAnsi" w:hAnsiTheme="majorHAnsi" w:cs="Arial"/>
          <w:b/>
          <w:sz w:val="40"/>
          <w:szCs w:val="40"/>
        </w:rPr>
      </w:pPr>
    </w:p>
    <w:p w14:paraId="0C4763CB" w14:textId="77777777" w:rsidR="006C41D6" w:rsidRDefault="006C41D6" w:rsidP="006C41D6">
      <w:pPr>
        <w:jc w:val="center"/>
        <w:rPr>
          <w:rFonts w:asciiTheme="majorHAnsi" w:hAnsiTheme="majorHAnsi" w:cs="Arial"/>
          <w:b/>
          <w:sz w:val="40"/>
          <w:szCs w:val="40"/>
        </w:rPr>
      </w:pPr>
    </w:p>
    <w:p w14:paraId="29CC0D9B" w14:textId="77777777" w:rsidR="006C41D6" w:rsidRDefault="006C41D6" w:rsidP="006C41D6">
      <w:pPr>
        <w:jc w:val="center"/>
        <w:rPr>
          <w:rFonts w:asciiTheme="majorHAnsi" w:hAnsiTheme="majorHAnsi" w:cs="Arial"/>
          <w:b/>
          <w:sz w:val="40"/>
          <w:szCs w:val="40"/>
        </w:rPr>
      </w:pPr>
    </w:p>
    <w:p w14:paraId="1432C941" w14:textId="77777777" w:rsidR="006C41D6" w:rsidRDefault="006C41D6" w:rsidP="006C41D6">
      <w:pPr>
        <w:jc w:val="center"/>
        <w:rPr>
          <w:rFonts w:asciiTheme="majorHAnsi" w:hAnsiTheme="majorHAnsi" w:cs="Arial"/>
          <w:b/>
          <w:sz w:val="40"/>
          <w:szCs w:val="40"/>
        </w:rPr>
      </w:pPr>
    </w:p>
    <w:p w14:paraId="7B5F8333" w14:textId="77777777" w:rsidR="006C41D6" w:rsidRDefault="006C41D6" w:rsidP="006C41D6">
      <w:pPr>
        <w:jc w:val="center"/>
        <w:rPr>
          <w:rFonts w:asciiTheme="majorHAnsi" w:hAnsiTheme="majorHAnsi" w:cs="Arial"/>
          <w:b/>
          <w:sz w:val="40"/>
          <w:szCs w:val="40"/>
        </w:rPr>
      </w:pPr>
    </w:p>
    <w:p w14:paraId="1A392B66" w14:textId="77777777" w:rsidR="006C41D6" w:rsidRDefault="006C41D6" w:rsidP="006C41D6">
      <w:pPr>
        <w:jc w:val="center"/>
        <w:rPr>
          <w:rFonts w:asciiTheme="majorHAnsi" w:hAnsiTheme="majorHAnsi" w:cs="Arial"/>
          <w:b/>
          <w:sz w:val="40"/>
          <w:szCs w:val="40"/>
        </w:rPr>
      </w:pPr>
    </w:p>
    <w:p w14:paraId="1E42A2E0" w14:textId="77777777" w:rsidR="006C41D6" w:rsidRDefault="006C41D6" w:rsidP="006C41D6">
      <w:pPr>
        <w:jc w:val="center"/>
        <w:rPr>
          <w:rFonts w:asciiTheme="majorHAnsi" w:hAnsiTheme="majorHAnsi" w:cs="Arial"/>
          <w:b/>
          <w:sz w:val="40"/>
          <w:szCs w:val="40"/>
        </w:rPr>
      </w:pPr>
    </w:p>
    <w:p w14:paraId="7D6F3567" w14:textId="77777777" w:rsidR="006C41D6" w:rsidRDefault="006C41D6" w:rsidP="006C41D6">
      <w:pPr>
        <w:jc w:val="center"/>
        <w:rPr>
          <w:rFonts w:asciiTheme="majorHAnsi" w:hAnsiTheme="majorHAnsi" w:cs="Arial"/>
          <w:b/>
          <w:sz w:val="40"/>
          <w:szCs w:val="40"/>
        </w:rPr>
      </w:pPr>
    </w:p>
    <w:p w14:paraId="2E609BF1" w14:textId="77777777" w:rsidR="006C41D6" w:rsidRDefault="006C41D6" w:rsidP="006C41D6">
      <w:pPr>
        <w:jc w:val="center"/>
        <w:rPr>
          <w:rFonts w:asciiTheme="majorHAnsi" w:hAnsiTheme="majorHAnsi" w:cs="Arial"/>
          <w:b/>
          <w:sz w:val="40"/>
          <w:szCs w:val="40"/>
        </w:rPr>
      </w:pPr>
    </w:p>
    <w:p w14:paraId="4B4B3934" w14:textId="77777777" w:rsidR="006C41D6" w:rsidRDefault="006C41D6" w:rsidP="006C41D6">
      <w:pPr>
        <w:jc w:val="center"/>
        <w:rPr>
          <w:rFonts w:asciiTheme="majorHAnsi" w:hAnsiTheme="majorHAnsi" w:cs="Arial"/>
          <w:b/>
          <w:sz w:val="40"/>
          <w:szCs w:val="40"/>
        </w:rPr>
      </w:pPr>
    </w:p>
    <w:p w14:paraId="1FDE52C3" w14:textId="77777777" w:rsidR="006C41D6" w:rsidRDefault="006C41D6" w:rsidP="006C41D6">
      <w:pPr>
        <w:jc w:val="center"/>
        <w:rPr>
          <w:rFonts w:asciiTheme="majorHAnsi" w:hAnsiTheme="majorHAnsi" w:cs="Arial"/>
          <w:b/>
          <w:sz w:val="40"/>
          <w:szCs w:val="40"/>
        </w:rPr>
      </w:pPr>
    </w:p>
    <w:p w14:paraId="2F19D8A2" w14:textId="77777777" w:rsidR="006C41D6" w:rsidRDefault="006C41D6" w:rsidP="006C41D6">
      <w:pPr>
        <w:jc w:val="center"/>
        <w:rPr>
          <w:rFonts w:asciiTheme="majorHAnsi" w:hAnsiTheme="majorHAnsi" w:cs="Arial"/>
          <w:b/>
          <w:sz w:val="40"/>
          <w:szCs w:val="40"/>
        </w:rPr>
      </w:pPr>
    </w:p>
    <w:p w14:paraId="0D9897DF" w14:textId="77777777" w:rsidR="006C41D6" w:rsidRDefault="006C41D6" w:rsidP="006C41D6">
      <w:pPr>
        <w:jc w:val="center"/>
        <w:rPr>
          <w:rFonts w:asciiTheme="majorHAnsi" w:hAnsiTheme="majorHAnsi" w:cs="Arial"/>
          <w:b/>
          <w:sz w:val="40"/>
          <w:szCs w:val="40"/>
        </w:rPr>
      </w:pPr>
    </w:p>
    <w:p w14:paraId="3206F165" w14:textId="77777777" w:rsidR="006C41D6" w:rsidRDefault="006C41D6" w:rsidP="006C41D6">
      <w:pPr>
        <w:jc w:val="center"/>
        <w:rPr>
          <w:rFonts w:asciiTheme="majorHAnsi" w:hAnsiTheme="majorHAnsi" w:cs="Arial"/>
          <w:b/>
          <w:sz w:val="40"/>
          <w:szCs w:val="40"/>
        </w:rPr>
      </w:pPr>
    </w:p>
    <w:p w14:paraId="4F67900C" w14:textId="77777777" w:rsidR="006C41D6" w:rsidRDefault="006C41D6" w:rsidP="006C41D6">
      <w:pPr>
        <w:jc w:val="center"/>
        <w:rPr>
          <w:rFonts w:asciiTheme="majorHAnsi" w:hAnsiTheme="majorHAnsi" w:cs="Arial"/>
          <w:b/>
          <w:sz w:val="40"/>
          <w:szCs w:val="40"/>
        </w:rPr>
      </w:pPr>
    </w:p>
    <w:p w14:paraId="530E0CD3" w14:textId="77777777" w:rsidR="006C41D6" w:rsidRDefault="006C41D6" w:rsidP="006C41D6">
      <w:pPr>
        <w:jc w:val="center"/>
        <w:rPr>
          <w:rFonts w:asciiTheme="majorHAnsi" w:hAnsiTheme="majorHAnsi" w:cs="Arial"/>
          <w:b/>
          <w:sz w:val="40"/>
          <w:szCs w:val="40"/>
        </w:rPr>
      </w:pPr>
    </w:p>
    <w:p w14:paraId="5D0EED24" w14:textId="77777777" w:rsidR="00162108" w:rsidRDefault="00162108" w:rsidP="00162108">
      <w:pPr>
        <w:pBdr>
          <w:bottom w:val="single" w:sz="4" w:space="1" w:color="auto"/>
        </w:pBdr>
        <w:jc w:val="center"/>
        <w:rPr>
          <w:rFonts w:asciiTheme="majorHAnsi" w:hAnsiTheme="majorHAnsi" w:cs="Arial"/>
          <w:sz w:val="40"/>
          <w:szCs w:val="40"/>
        </w:rPr>
      </w:pPr>
      <w:r w:rsidRPr="003553DC">
        <w:rPr>
          <w:rFonts w:asciiTheme="majorHAnsi" w:hAnsiTheme="majorHAnsi" w:cs="Arial"/>
          <w:b/>
          <w:sz w:val="40"/>
          <w:szCs w:val="40"/>
        </w:rPr>
        <w:lastRenderedPageBreak/>
        <w:t>Strategies for Addressing Affective Issues</w:t>
      </w:r>
      <w:r>
        <w:rPr>
          <w:rStyle w:val="FootnoteReference"/>
          <w:rFonts w:asciiTheme="majorHAnsi" w:hAnsiTheme="majorHAnsi" w:cs="Arial"/>
          <w:sz w:val="40"/>
          <w:szCs w:val="40"/>
        </w:rPr>
        <w:footnoteReference w:id="1"/>
      </w:r>
    </w:p>
    <w:p w14:paraId="20AC6CE6" w14:textId="77777777" w:rsidR="00162108" w:rsidRPr="00A02152" w:rsidRDefault="00162108" w:rsidP="00162108">
      <w:pPr>
        <w:rPr>
          <w:rFonts w:asciiTheme="majorHAnsi" w:hAnsiTheme="majorHAnsi" w:cs="Arial"/>
          <w:sz w:val="28"/>
          <w:szCs w:val="28"/>
        </w:rPr>
      </w:pPr>
    </w:p>
    <w:p w14:paraId="11DA7FD6"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u w:val="single"/>
        </w:rPr>
      </w:pPr>
      <w:r w:rsidRPr="00F57943">
        <w:rPr>
          <w:rFonts w:asciiTheme="majorHAnsi" w:hAnsiTheme="majorHAnsi" w:cs="Arial"/>
          <w:sz w:val="26"/>
          <w:szCs w:val="26"/>
          <w:u w:val="single"/>
        </w:rPr>
        <w:t>Establishing &amp; Maintaining Positive Relationships</w:t>
      </w:r>
    </w:p>
    <w:p w14:paraId="0666E4C6" w14:textId="77777777" w:rsidR="00162108" w:rsidRPr="00F57943" w:rsidRDefault="00162108" w:rsidP="00162108">
      <w:pPr>
        <w:pStyle w:val="ListParagraph"/>
        <w:tabs>
          <w:tab w:val="left" w:pos="2160"/>
        </w:tabs>
        <w:rPr>
          <w:rFonts w:asciiTheme="majorHAnsi" w:hAnsiTheme="majorHAnsi" w:cs="Arial"/>
          <w:sz w:val="26"/>
          <w:szCs w:val="26"/>
          <w:u w:val="single"/>
        </w:rPr>
      </w:pPr>
    </w:p>
    <w:p w14:paraId="346343F7" w14:textId="77777777" w:rsidR="00162108" w:rsidRPr="00F57943" w:rsidRDefault="00162108" w:rsidP="00162108">
      <w:pPr>
        <w:pStyle w:val="ListParagraph"/>
        <w:tabs>
          <w:tab w:val="left" w:pos="2160"/>
        </w:tabs>
        <w:rPr>
          <w:rFonts w:asciiTheme="majorHAnsi" w:hAnsiTheme="majorHAnsi" w:cs="Arial"/>
          <w:i/>
          <w:sz w:val="26"/>
          <w:szCs w:val="26"/>
        </w:rPr>
      </w:pPr>
      <w:r w:rsidRPr="00F57943">
        <w:rPr>
          <w:rFonts w:asciiTheme="majorHAnsi" w:hAnsiTheme="majorHAnsi" w:cs="Arial"/>
          <w:i/>
          <w:sz w:val="26"/>
          <w:szCs w:val="26"/>
        </w:rPr>
        <w:t>Community-building activities (e.g., ice breakers, early group projects); building in time for one-on-one work with students; watching out for our own emotional reactions and establishing a routine for talking individually with students who are exhibiting behaviors that impeded their own or other students’ learning</w:t>
      </w:r>
    </w:p>
    <w:p w14:paraId="5F3331DF" w14:textId="77777777" w:rsidR="00162108" w:rsidRPr="00F57943" w:rsidRDefault="00162108" w:rsidP="00162108">
      <w:pPr>
        <w:pStyle w:val="ListParagraph"/>
        <w:tabs>
          <w:tab w:val="left" w:pos="2160"/>
        </w:tabs>
        <w:rPr>
          <w:rFonts w:asciiTheme="majorHAnsi" w:hAnsiTheme="majorHAnsi" w:cs="Arial"/>
          <w:i/>
          <w:sz w:val="26"/>
          <w:szCs w:val="26"/>
        </w:rPr>
      </w:pPr>
    </w:p>
    <w:p w14:paraId="4A0D1B5E"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rPr>
      </w:pPr>
      <w:r w:rsidRPr="00F57943">
        <w:rPr>
          <w:rFonts w:asciiTheme="majorHAnsi" w:hAnsiTheme="majorHAnsi" w:cs="Arial"/>
          <w:sz w:val="26"/>
          <w:szCs w:val="26"/>
          <w:u w:val="single"/>
        </w:rPr>
        <w:t>Providing Class Time for Students to Process Content &amp; Practice Skills</w:t>
      </w:r>
    </w:p>
    <w:p w14:paraId="73DFB971" w14:textId="77777777" w:rsidR="00162108" w:rsidRPr="00F57943" w:rsidRDefault="00162108" w:rsidP="00162108">
      <w:pPr>
        <w:pStyle w:val="ListParagraph"/>
        <w:tabs>
          <w:tab w:val="left" w:pos="2160"/>
        </w:tabs>
        <w:rPr>
          <w:rFonts w:asciiTheme="majorHAnsi" w:hAnsiTheme="majorHAnsi" w:cs="Arial"/>
          <w:sz w:val="26"/>
          <w:szCs w:val="26"/>
          <w:u w:val="single"/>
        </w:rPr>
      </w:pPr>
    </w:p>
    <w:p w14:paraId="68DA0B26" w14:textId="77777777" w:rsidR="00162108" w:rsidRPr="00F57943" w:rsidRDefault="00162108" w:rsidP="00162108">
      <w:pPr>
        <w:pStyle w:val="ListParagraph"/>
        <w:tabs>
          <w:tab w:val="left" w:pos="2160"/>
        </w:tabs>
        <w:rPr>
          <w:rFonts w:asciiTheme="majorHAnsi" w:hAnsiTheme="majorHAnsi" w:cs="Arial"/>
          <w:i/>
          <w:sz w:val="26"/>
          <w:szCs w:val="26"/>
        </w:rPr>
      </w:pPr>
      <w:r w:rsidRPr="00F57943">
        <w:rPr>
          <w:rFonts w:asciiTheme="majorHAnsi" w:hAnsiTheme="majorHAnsi" w:cs="Arial"/>
          <w:i/>
          <w:sz w:val="26"/>
          <w:szCs w:val="26"/>
        </w:rPr>
        <w:t xml:space="preserve">Small group </w:t>
      </w:r>
      <w:proofErr w:type="gramStart"/>
      <w:r w:rsidRPr="00F57943">
        <w:rPr>
          <w:rFonts w:asciiTheme="majorHAnsi" w:hAnsiTheme="majorHAnsi" w:cs="Arial"/>
          <w:i/>
          <w:sz w:val="26"/>
          <w:szCs w:val="26"/>
        </w:rPr>
        <w:t>discussions,</w:t>
      </w:r>
      <w:proofErr w:type="gramEnd"/>
      <w:r w:rsidRPr="00F57943">
        <w:rPr>
          <w:rFonts w:asciiTheme="majorHAnsi" w:hAnsiTheme="majorHAnsi" w:cs="Arial"/>
          <w:i/>
          <w:sz w:val="26"/>
          <w:szCs w:val="26"/>
        </w:rPr>
        <w:t xml:space="preserve"> speed dating activities, student presentations, debates, independent and group activities in computer lab</w:t>
      </w:r>
    </w:p>
    <w:p w14:paraId="0FEAAE9D" w14:textId="77777777" w:rsidR="00162108" w:rsidRPr="00F57943" w:rsidRDefault="00162108" w:rsidP="00162108">
      <w:pPr>
        <w:pStyle w:val="ListParagraph"/>
        <w:tabs>
          <w:tab w:val="left" w:pos="2160"/>
        </w:tabs>
        <w:rPr>
          <w:rFonts w:asciiTheme="majorHAnsi" w:hAnsiTheme="majorHAnsi" w:cs="Arial"/>
          <w:i/>
          <w:sz w:val="26"/>
          <w:szCs w:val="26"/>
        </w:rPr>
      </w:pPr>
    </w:p>
    <w:p w14:paraId="39396F8A"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rPr>
      </w:pPr>
      <w:r w:rsidRPr="00F57943">
        <w:rPr>
          <w:rFonts w:asciiTheme="majorHAnsi" w:hAnsiTheme="majorHAnsi" w:cs="Arial"/>
          <w:sz w:val="26"/>
          <w:szCs w:val="26"/>
          <w:u w:val="single"/>
        </w:rPr>
        <w:t>Regular Opportunities for Students’ Metacognitive Reflection</w:t>
      </w:r>
    </w:p>
    <w:p w14:paraId="6B78C4F1" w14:textId="77777777" w:rsidR="00162108" w:rsidRPr="00F57943" w:rsidRDefault="00162108" w:rsidP="00162108">
      <w:pPr>
        <w:pStyle w:val="ListParagraph"/>
        <w:tabs>
          <w:tab w:val="left" w:pos="2160"/>
        </w:tabs>
        <w:rPr>
          <w:rFonts w:asciiTheme="majorHAnsi" w:hAnsiTheme="majorHAnsi" w:cs="Arial"/>
          <w:sz w:val="26"/>
          <w:szCs w:val="26"/>
          <w:u w:val="single"/>
        </w:rPr>
      </w:pPr>
    </w:p>
    <w:p w14:paraId="13283A27" w14:textId="77777777" w:rsidR="00162108" w:rsidRPr="00F57943" w:rsidRDefault="00162108" w:rsidP="00162108">
      <w:pPr>
        <w:pStyle w:val="ListParagraph"/>
        <w:tabs>
          <w:tab w:val="left" w:pos="2160"/>
        </w:tabs>
        <w:rPr>
          <w:rFonts w:asciiTheme="majorHAnsi" w:hAnsiTheme="majorHAnsi" w:cs="Arial"/>
          <w:i/>
          <w:sz w:val="26"/>
          <w:szCs w:val="26"/>
        </w:rPr>
      </w:pPr>
      <w:r w:rsidRPr="00F57943">
        <w:rPr>
          <w:rFonts w:asciiTheme="majorHAnsi" w:hAnsiTheme="majorHAnsi" w:cs="Arial"/>
          <w:i/>
          <w:sz w:val="26"/>
          <w:szCs w:val="26"/>
        </w:rPr>
        <w:t>Providing materials on topics connected to learning and asking students to write about how these connect to their experience; quick self-assessments connected to key assignments; longer self-reflection pieces; providing samples of strong student work and asking students to write about how they can improve their own performance next time</w:t>
      </w:r>
    </w:p>
    <w:p w14:paraId="094BB387" w14:textId="77777777" w:rsidR="00162108" w:rsidRPr="00F57943" w:rsidRDefault="00162108" w:rsidP="00162108">
      <w:pPr>
        <w:pStyle w:val="ListParagraph"/>
        <w:tabs>
          <w:tab w:val="left" w:pos="2160"/>
        </w:tabs>
        <w:rPr>
          <w:rFonts w:asciiTheme="majorHAnsi" w:hAnsiTheme="majorHAnsi" w:cs="Arial"/>
          <w:i/>
          <w:sz w:val="26"/>
          <w:szCs w:val="26"/>
        </w:rPr>
      </w:pPr>
    </w:p>
    <w:p w14:paraId="3832EEDA"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rPr>
      </w:pPr>
      <w:r w:rsidRPr="00F57943">
        <w:rPr>
          <w:rFonts w:asciiTheme="majorHAnsi" w:hAnsiTheme="majorHAnsi" w:cs="Arial"/>
          <w:sz w:val="26"/>
          <w:szCs w:val="26"/>
          <w:u w:val="single"/>
        </w:rPr>
        <w:t>Incentives and Accountability for Coming to Class and Doing the Work</w:t>
      </w:r>
    </w:p>
    <w:p w14:paraId="1501EC80" w14:textId="77777777" w:rsidR="00162108" w:rsidRPr="00F57943" w:rsidRDefault="00162108" w:rsidP="00162108">
      <w:pPr>
        <w:pStyle w:val="ListParagraph"/>
        <w:tabs>
          <w:tab w:val="left" w:pos="2160"/>
        </w:tabs>
        <w:rPr>
          <w:rFonts w:asciiTheme="majorHAnsi" w:hAnsiTheme="majorHAnsi" w:cs="Arial"/>
          <w:sz w:val="26"/>
          <w:szCs w:val="26"/>
          <w:u w:val="single"/>
        </w:rPr>
      </w:pPr>
    </w:p>
    <w:p w14:paraId="05DAB309" w14:textId="77777777" w:rsidR="00162108" w:rsidRPr="00F57943" w:rsidRDefault="00162108" w:rsidP="00162108">
      <w:pPr>
        <w:pStyle w:val="ListParagraph"/>
        <w:tabs>
          <w:tab w:val="left" w:pos="2160"/>
        </w:tabs>
        <w:rPr>
          <w:rFonts w:asciiTheme="majorHAnsi" w:hAnsiTheme="majorHAnsi" w:cs="Arial"/>
          <w:i/>
          <w:sz w:val="26"/>
          <w:szCs w:val="26"/>
        </w:rPr>
      </w:pPr>
      <w:r w:rsidRPr="00F57943">
        <w:rPr>
          <w:rFonts w:asciiTheme="majorHAnsi" w:hAnsiTheme="majorHAnsi" w:cs="Arial"/>
          <w:i/>
          <w:sz w:val="26"/>
          <w:szCs w:val="26"/>
        </w:rPr>
        <w:t>“Fess up” routines for when students haven’t done assignments; incentives for perfect attendance, firm policies on attendance; limitations on turning in late work</w:t>
      </w:r>
    </w:p>
    <w:p w14:paraId="32130D27" w14:textId="77777777" w:rsidR="00162108" w:rsidRPr="00F57943" w:rsidRDefault="00162108" w:rsidP="00162108">
      <w:pPr>
        <w:pStyle w:val="ListParagraph"/>
        <w:tabs>
          <w:tab w:val="left" w:pos="2160"/>
        </w:tabs>
        <w:rPr>
          <w:rFonts w:asciiTheme="majorHAnsi" w:hAnsiTheme="majorHAnsi" w:cs="Arial"/>
          <w:i/>
          <w:sz w:val="26"/>
          <w:szCs w:val="26"/>
        </w:rPr>
      </w:pPr>
    </w:p>
    <w:p w14:paraId="1FEC6371"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rPr>
      </w:pPr>
      <w:r w:rsidRPr="00F57943">
        <w:rPr>
          <w:rFonts w:asciiTheme="majorHAnsi" w:hAnsiTheme="majorHAnsi" w:cs="Arial"/>
          <w:sz w:val="26"/>
          <w:szCs w:val="26"/>
          <w:u w:val="single"/>
        </w:rPr>
        <w:t>Intrusively Intervening when Students Show Signs of Struggle or Disengagement</w:t>
      </w:r>
    </w:p>
    <w:p w14:paraId="4AAFAA76" w14:textId="77777777" w:rsidR="00162108" w:rsidRPr="00F57943" w:rsidRDefault="00162108" w:rsidP="00162108">
      <w:pPr>
        <w:pStyle w:val="ListParagraph"/>
        <w:tabs>
          <w:tab w:val="left" w:pos="2160"/>
        </w:tabs>
        <w:rPr>
          <w:rFonts w:asciiTheme="majorHAnsi" w:hAnsiTheme="majorHAnsi" w:cs="Arial"/>
          <w:i/>
          <w:sz w:val="26"/>
          <w:szCs w:val="26"/>
        </w:rPr>
      </w:pPr>
    </w:p>
    <w:p w14:paraId="502B447D" w14:textId="77777777" w:rsidR="00162108" w:rsidRPr="00F57943" w:rsidRDefault="00162108" w:rsidP="00162108">
      <w:pPr>
        <w:pStyle w:val="ListParagraph"/>
        <w:tabs>
          <w:tab w:val="left" w:pos="2160"/>
        </w:tabs>
        <w:rPr>
          <w:rFonts w:asciiTheme="majorHAnsi" w:hAnsiTheme="majorHAnsi" w:cs="Arial"/>
          <w:i/>
          <w:sz w:val="26"/>
          <w:szCs w:val="26"/>
        </w:rPr>
      </w:pPr>
      <w:r w:rsidRPr="00F57943">
        <w:rPr>
          <w:rFonts w:asciiTheme="majorHAnsi" w:hAnsiTheme="majorHAnsi" w:cs="Arial"/>
          <w:i/>
          <w:sz w:val="26"/>
          <w:szCs w:val="26"/>
        </w:rPr>
        <w:t>Keeping a “worry list” and reaching out by email, initiating one-on-one conversations after class; monitoring who has turned in work and touching base with those who haven’t; asking students to reach out to those who miss class</w:t>
      </w:r>
    </w:p>
    <w:p w14:paraId="26EF3E29" w14:textId="77777777" w:rsidR="00162108" w:rsidRPr="00F57943" w:rsidRDefault="00162108" w:rsidP="00162108">
      <w:pPr>
        <w:pStyle w:val="ListParagraph"/>
        <w:tabs>
          <w:tab w:val="left" w:pos="2160"/>
        </w:tabs>
        <w:rPr>
          <w:rFonts w:asciiTheme="majorHAnsi" w:hAnsiTheme="majorHAnsi" w:cs="Arial"/>
          <w:i/>
          <w:sz w:val="26"/>
          <w:szCs w:val="26"/>
        </w:rPr>
      </w:pPr>
    </w:p>
    <w:p w14:paraId="43308110" w14:textId="77777777" w:rsidR="00162108" w:rsidRPr="00F57943" w:rsidRDefault="00162108" w:rsidP="00162108">
      <w:pPr>
        <w:pStyle w:val="ListParagraph"/>
        <w:numPr>
          <w:ilvl w:val="0"/>
          <w:numId w:val="1"/>
        </w:numPr>
        <w:tabs>
          <w:tab w:val="left" w:pos="2160"/>
        </w:tabs>
        <w:rPr>
          <w:rFonts w:asciiTheme="majorHAnsi" w:hAnsiTheme="majorHAnsi" w:cs="Arial"/>
          <w:sz w:val="26"/>
          <w:szCs w:val="26"/>
        </w:rPr>
      </w:pPr>
      <w:r w:rsidRPr="00F57943">
        <w:rPr>
          <w:rFonts w:asciiTheme="majorHAnsi" w:hAnsiTheme="majorHAnsi" w:cs="Arial"/>
          <w:sz w:val="26"/>
          <w:szCs w:val="26"/>
          <w:u w:val="single"/>
        </w:rPr>
        <w:t>Maintaining a “Growth Mindset” Approach to Feedback and Grading</w:t>
      </w:r>
    </w:p>
    <w:p w14:paraId="36D4184E" w14:textId="77777777" w:rsidR="00162108" w:rsidRPr="00F57943" w:rsidRDefault="00162108" w:rsidP="00162108">
      <w:pPr>
        <w:pStyle w:val="ListParagraph"/>
        <w:tabs>
          <w:tab w:val="left" w:pos="2160"/>
        </w:tabs>
        <w:rPr>
          <w:rFonts w:asciiTheme="majorHAnsi" w:hAnsiTheme="majorHAnsi" w:cs="Arial"/>
          <w:sz w:val="26"/>
          <w:szCs w:val="26"/>
          <w:u w:val="single"/>
        </w:rPr>
      </w:pPr>
    </w:p>
    <w:p w14:paraId="01B54BD8" w14:textId="77777777" w:rsidR="00162108" w:rsidRPr="00F57943" w:rsidRDefault="00162108" w:rsidP="00162108">
      <w:pPr>
        <w:pStyle w:val="ListParagraph"/>
        <w:tabs>
          <w:tab w:val="left" w:pos="2160"/>
        </w:tabs>
        <w:rPr>
          <w:rFonts w:asciiTheme="majorHAnsi" w:hAnsiTheme="majorHAnsi" w:cs="Arial"/>
          <w:sz w:val="26"/>
          <w:szCs w:val="26"/>
        </w:rPr>
      </w:pPr>
      <w:r w:rsidRPr="00F57943">
        <w:rPr>
          <w:rFonts w:asciiTheme="majorHAnsi" w:hAnsiTheme="majorHAnsi" w:cs="Arial"/>
          <w:i/>
          <w:sz w:val="26"/>
          <w:szCs w:val="26"/>
        </w:rPr>
        <w:t>Syllabus policies that allow students to recover from a weak start; providing feedback that explicitly appreciates the thinking/skills students are exhibiting and guides them re: next things to work on; intentionally using re-do’s and rewrites to foster growth; expectations that progress through major assignments over term</w:t>
      </w:r>
    </w:p>
    <w:p w14:paraId="232B5957" w14:textId="77777777" w:rsidR="00162108" w:rsidRDefault="00162108" w:rsidP="00162108">
      <w:pPr>
        <w:contextualSpacing/>
      </w:pPr>
    </w:p>
    <w:p w14:paraId="69A84B09" w14:textId="77777777" w:rsidR="00F57943" w:rsidRDefault="00F57943" w:rsidP="00162108">
      <w:pPr>
        <w:contextualSpacing/>
        <w:rPr>
          <w:rFonts w:ascii="Times New Roman" w:hAnsi="Times New Roman" w:cs="Times New Roman"/>
        </w:rPr>
      </w:pPr>
    </w:p>
    <w:p w14:paraId="510F171A" w14:textId="4EDF37EF" w:rsidR="006C41D6" w:rsidRDefault="00464A41" w:rsidP="00162108">
      <w:pPr>
        <w:contextualSpacing/>
        <w:rPr>
          <w:rFonts w:ascii="Times New Roman" w:hAnsi="Times New Roman" w:cs="Times New Roman"/>
        </w:rPr>
      </w:pPr>
      <w:r>
        <w:rPr>
          <w:rFonts w:ascii="Times New Roman" w:hAnsi="Times New Roman" w:cs="Times New Roman"/>
        </w:rPr>
        <w:lastRenderedPageBreak/>
        <w:t>Fullerton College</w:t>
      </w:r>
    </w:p>
    <w:p w14:paraId="4AF62FA3"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English 99 Training</w:t>
      </w:r>
    </w:p>
    <w:p w14:paraId="618E6F55"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Day One, Monday, August 11, 2014</w:t>
      </w:r>
    </w:p>
    <w:p w14:paraId="3051F808"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Agenda</w:t>
      </w:r>
    </w:p>
    <w:p w14:paraId="53A510D0" w14:textId="77777777" w:rsidR="00162108" w:rsidRPr="00162108" w:rsidRDefault="00162108" w:rsidP="00162108">
      <w:pPr>
        <w:contextualSpacing/>
        <w:rPr>
          <w:rFonts w:ascii="Times New Roman" w:hAnsi="Times New Roman" w:cs="Times New Roman"/>
        </w:rPr>
      </w:pPr>
    </w:p>
    <w:p w14:paraId="7E82E775"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Facilitators:  Jeanne Costello and Tamara Trujillo</w:t>
      </w:r>
    </w:p>
    <w:p w14:paraId="7EF662EB" w14:textId="77777777" w:rsidR="00162108" w:rsidRPr="00162108" w:rsidRDefault="00162108" w:rsidP="00162108">
      <w:pPr>
        <w:contextualSpacing/>
        <w:rPr>
          <w:rFonts w:ascii="Times New Roman" w:hAnsi="Times New Roman" w:cs="Times New Roman"/>
        </w:rPr>
      </w:pPr>
    </w:p>
    <w:p w14:paraId="4D3DD578"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Topic:  Introduction to Acceleration:  Background and Pedagogy</w:t>
      </w:r>
    </w:p>
    <w:p w14:paraId="58333F6C" w14:textId="77777777" w:rsidR="00162108" w:rsidRPr="00162108" w:rsidRDefault="00162108" w:rsidP="00162108">
      <w:pPr>
        <w:contextualSpacing/>
        <w:rPr>
          <w:rFonts w:ascii="Times New Roman" w:hAnsi="Times New Roman" w:cs="Times New Roman"/>
          <w:b/>
        </w:rPr>
      </w:pPr>
    </w:p>
    <w:p w14:paraId="4115027A"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9:00 – 9:30:</w:t>
      </w:r>
      <w:r w:rsidRPr="00162108">
        <w:rPr>
          <w:rFonts w:ascii="Times New Roman" w:hAnsi="Times New Roman" w:cs="Times New Roman"/>
          <w:b/>
        </w:rPr>
        <w:tab/>
      </w:r>
      <w:r w:rsidRPr="00162108">
        <w:rPr>
          <w:rFonts w:ascii="Times New Roman" w:hAnsi="Times New Roman" w:cs="Times New Roman"/>
        </w:rPr>
        <w:t>Introductions and icebreaker</w:t>
      </w:r>
    </w:p>
    <w:p w14:paraId="5E0CDFE7"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9:30-9:45</w:t>
      </w:r>
      <w:r w:rsidRPr="00162108">
        <w:rPr>
          <w:rFonts w:ascii="Times New Roman" w:hAnsi="Times New Roman" w:cs="Times New Roman"/>
          <w:b/>
        </w:rPr>
        <w:tab/>
      </w:r>
      <w:r w:rsidRPr="00162108">
        <w:rPr>
          <w:rFonts w:ascii="Times New Roman" w:hAnsi="Times New Roman" w:cs="Times New Roman"/>
        </w:rPr>
        <w:t>Setting norms</w:t>
      </w:r>
    </w:p>
    <w:p w14:paraId="2EF69C1A"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9:45-10:00</w:t>
      </w:r>
      <w:r w:rsidRPr="00162108">
        <w:rPr>
          <w:rFonts w:ascii="Times New Roman" w:hAnsi="Times New Roman" w:cs="Times New Roman"/>
        </w:rPr>
        <w:t>:</w:t>
      </w:r>
      <w:r w:rsidRPr="00162108">
        <w:rPr>
          <w:rFonts w:ascii="Times New Roman" w:hAnsi="Times New Roman" w:cs="Times New Roman"/>
        </w:rPr>
        <w:tab/>
        <w:t xml:space="preserve">Community of Practice overview </w:t>
      </w:r>
    </w:p>
    <w:p w14:paraId="45CF5C99"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10:00-10:15:</w:t>
      </w:r>
      <w:r w:rsidRPr="00162108">
        <w:rPr>
          <w:rFonts w:ascii="Times New Roman" w:hAnsi="Times New Roman" w:cs="Times New Roman"/>
        </w:rPr>
        <w:tab/>
        <w:t>English 99 Training Program Design</w:t>
      </w:r>
    </w:p>
    <w:p w14:paraId="3F203A8A"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10:15-11:00:</w:t>
      </w:r>
      <w:r w:rsidRPr="00162108">
        <w:rPr>
          <w:rFonts w:ascii="Times New Roman" w:hAnsi="Times New Roman" w:cs="Times New Roman"/>
        </w:rPr>
        <w:tab/>
        <w:t>Reviewing the Case for Acceleration</w:t>
      </w:r>
    </w:p>
    <w:p w14:paraId="52729B9F" w14:textId="77777777" w:rsidR="00162108" w:rsidRPr="00162108" w:rsidRDefault="00162108" w:rsidP="00162108">
      <w:pPr>
        <w:pStyle w:val="ListParagraph"/>
        <w:numPr>
          <w:ilvl w:val="0"/>
          <w:numId w:val="3"/>
        </w:numPr>
        <w:spacing w:after="200" w:line="276" w:lineRule="auto"/>
      </w:pPr>
      <w:r w:rsidRPr="00162108">
        <w:t>The Problem</w:t>
      </w:r>
    </w:p>
    <w:p w14:paraId="11C8F449" w14:textId="77777777" w:rsidR="00162108" w:rsidRPr="00162108" w:rsidRDefault="00162108" w:rsidP="00162108">
      <w:pPr>
        <w:pStyle w:val="ListParagraph"/>
      </w:pPr>
      <w:r w:rsidRPr="00162108">
        <w:tab/>
      </w:r>
      <w:r w:rsidRPr="00162108">
        <w:tab/>
        <w:t>--Basic Skills Pipeline Data/Basic Skills Cohort Tracker Activity</w:t>
      </w:r>
      <w:r w:rsidRPr="00162108">
        <w:tab/>
      </w:r>
    </w:p>
    <w:p w14:paraId="65505FF8" w14:textId="77777777" w:rsidR="00162108" w:rsidRPr="00162108" w:rsidRDefault="00162108" w:rsidP="00162108">
      <w:pPr>
        <w:pStyle w:val="ListParagraph"/>
        <w:numPr>
          <w:ilvl w:val="0"/>
          <w:numId w:val="2"/>
        </w:numPr>
        <w:spacing w:after="200" w:line="276" w:lineRule="auto"/>
      </w:pPr>
      <w:r w:rsidRPr="00162108">
        <w:t>Acceleration as Solution</w:t>
      </w:r>
    </w:p>
    <w:p w14:paraId="577EA9EC" w14:textId="77777777" w:rsidR="00162108" w:rsidRPr="00162108" w:rsidRDefault="00162108" w:rsidP="00162108">
      <w:pPr>
        <w:pStyle w:val="ListParagraph"/>
      </w:pPr>
      <w:r w:rsidRPr="00162108">
        <w:tab/>
      </w:r>
      <w:r w:rsidRPr="00162108">
        <w:tab/>
        <w:t xml:space="preserve">--Models of acceleration &amp; California Acceleration Project Website </w:t>
      </w:r>
    </w:p>
    <w:p w14:paraId="3149B41A" w14:textId="77777777" w:rsidR="00162108" w:rsidRPr="00162108" w:rsidRDefault="00162108" w:rsidP="00162108">
      <w:pPr>
        <w:pStyle w:val="ListParagraph"/>
        <w:numPr>
          <w:ilvl w:val="0"/>
          <w:numId w:val="2"/>
        </w:numPr>
        <w:spacing w:after="200" w:line="276" w:lineRule="auto"/>
      </w:pPr>
      <w:r w:rsidRPr="00162108">
        <w:t>Results</w:t>
      </w:r>
    </w:p>
    <w:p w14:paraId="738F1C77" w14:textId="77777777" w:rsidR="00162108" w:rsidRPr="00162108" w:rsidRDefault="00162108" w:rsidP="00162108">
      <w:pPr>
        <w:pStyle w:val="ListParagraph"/>
      </w:pPr>
      <w:r w:rsidRPr="00162108">
        <w:tab/>
      </w:r>
      <w:r w:rsidRPr="00162108">
        <w:tab/>
        <w:t>--RP Group study findings discussion &amp; FC data activity</w:t>
      </w:r>
    </w:p>
    <w:p w14:paraId="5443E4F6" w14:textId="77777777" w:rsidR="00162108" w:rsidRPr="00162108" w:rsidRDefault="00162108" w:rsidP="00162108">
      <w:pPr>
        <w:rPr>
          <w:rFonts w:ascii="Times New Roman" w:hAnsi="Times New Roman" w:cs="Times New Roman"/>
          <w:b/>
        </w:rPr>
      </w:pPr>
      <w:proofErr w:type="gramStart"/>
      <w:r w:rsidRPr="00162108">
        <w:rPr>
          <w:rFonts w:ascii="Times New Roman" w:hAnsi="Times New Roman" w:cs="Times New Roman"/>
          <w:b/>
        </w:rPr>
        <w:t>BREAK  11:00</w:t>
      </w:r>
      <w:proofErr w:type="gramEnd"/>
      <w:r w:rsidRPr="00162108">
        <w:rPr>
          <w:rFonts w:ascii="Times New Roman" w:hAnsi="Times New Roman" w:cs="Times New Roman"/>
          <w:b/>
        </w:rPr>
        <w:t>- 11:10</w:t>
      </w:r>
    </w:p>
    <w:p w14:paraId="4BB38237"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11:10-11:50:</w:t>
      </w:r>
      <w:r w:rsidRPr="00162108">
        <w:rPr>
          <w:rFonts w:ascii="Times New Roman" w:hAnsi="Times New Roman" w:cs="Times New Roman"/>
        </w:rPr>
        <w:tab/>
        <w:t>Pilot Course Adoption – FC Community of Practice</w:t>
      </w:r>
    </w:p>
    <w:p w14:paraId="40975172"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--Panel Discussion with Q &amp; A</w:t>
      </w:r>
    </w:p>
    <w:p w14:paraId="081C579C" w14:textId="77777777" w:rsidR="00162108" w:rsidRPr="00162108" w:rsidRDefault="00162108" w:rsidP="00162108">
      <w:pPr>
        <w:contextualSpacing/>
        <w:rPr>
          <w:rFonts w:ascii="Times New Roman" w:hAnsi="Times New Roman" w:cs="Times New Roman"/>
        </w:rPr>
      </w:pPr>
    </w:p>
    <w:p w14:paraId="4259C34E"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11:50-12:00:</w:t>
      </w:r>
      <w:r w:rsidRPr="00162108">
        <w:rPr>
          <w:rFonts w:ascii="Times New Roman" w:hAnsi="Times New Roman" w:cs="Times New Roman"/>
        </w:rPr>
        <w:tab/>
        <w:t>CAP Principles of Instructional Design -- Overview</w:t>
      </w:r>
    </w:p>
    <w:p w14:paraId="08A653B1"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12:00-12:30:</w:t>
      </w:r>
      <w:r w:rsidRPr="00162108">
        <w:rPr>
          <w:rFonts w:ascii="Times New Roman" w:hAnsi="Times New Roman" w:cs="Times New Roman"/>
        </w:rPr>
        <w:tab/>
        <w:t>1.  Backwards design from college-level courses</w:t>
      </w:r>
    </w:p>
    <w:p w14:paraId="6FE5644C"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--Course outline review activity</w:t>
      </w:r>
    </w:p>
    <w:p w14:paraId="4E459DE3"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LUNCH:  12:30-1:00</w:t>
      </w:r>
    </w:p>
    <w:p w14:paraId="5FC6E50E"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1:00-1:30:</w:t>
      </w:r>
      <w:r w:rsidRPr="00162108">
        <w:rPr>
          <w:rFonts w:ascii="Times New Roman" w:hAnsi="Times New Roman" w:cs="Times New Roman"/>
        </w:rPr>
        <w:t xml:space="preserve">  </w:t>
      </w:r>
      <w:r w:rsidRPr="00162108">
        <w:rPr>
          <w:rFonts w:ascii="Times New Roman" w:hAnsi="Times New Roman" w:cs="Times New Roman"/>
        </w:rPr>
        <w:tab/>
        <w:t>2.  Relevant, thinking-oriented curriculum</w:t>
      </w:r>
    </w:p>
    <w:p w14:paraId="6C4E30E3"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--Course theme activity</w:t>
      </w:r>
    </w:p>
    <w:p w14:paraId="0EB65666" w14:textId="77777777" w:rsidR="00162108" w:rsidRPr="00162108" w:rsidRDefault="00162108" w:rsidP="00162108">
      <w:pPr>
        <w:contextualSpacing/>
        <w:rPr>
          <w:rFonts w:ascii="Times New Roman" w:hAnsi="Times New Roman" w:cs="Times New Roman"/>
        </w:rPr>
      </w:pPr>
    </w:p>
    <w:p w14:paraId="041D4A1F"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1:30-1:50:</w:t>
      </w:r>
      <w:r w:rsidRPr="00162108">
        <w:rPr>
          <w:rFonts w:ascii="Times New Roman" w:hAnsi="Times New Roman" w:cs="Times New Roman"/>
          <w:i/>
        </w:rPr>
        <w:tab/>
      </w:r>
      <w:r w:rsidRPr="00162108">
        <w:rPr>
          <w:rFonts w:ascii="Times New Roman" w:hAnsi="Times New Roman" w:cs="Times New Roman"/>
        </w:rPr>
        <w:t>3.  Just-in-time remediation ‘</w:t>
      </w:r>
      <w:r w:rsidRPr="00162108">
        <w:rPr>
          <w:rFonts w:ascii="Times New Roman" w:hAnsi="Times New Roman" w:cs="Times New Roman"/>
        </w:rPr>
        <w:tab/>
      </w:r>
    </w:p>
    <w:p w14:paraId="72B12A2D"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--Assignment review activity</w:t>
      </w:r>
    </w:p>
    <w:p w14:paraId="11ABF2EB" w14:textId="77777777" w:rsidR="00162108" w:rsidRPr="00162108" w:rsidRDefault="00162108" w:rsidP="00162108">
      <w:pPr>
        <w:contextualSpacing/>
        <w:rPr>
          <w:rFonts w:ascii="Times New Roman" w:hAnsi="Times New Roman" w:cs="Times New Roman"/>
        </w:rPr>
      </w:pPr>
    </w:p>
    <w:p w14:paraId="0C92CA83"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1:50-2:20</w:t>
      </w:r>
      <w:r w:rsidRPr="00162108">
        <w:rPr>
          <w:rFonts w:ascii="Times New Roman" w:hAnsi="Times New Roman" w:cs="Times New Roman"/>
        </w:rPr>
        <w:t>:</w:t>
      </w:r>
      <w:r w:rsidRPr="00162108">
        <w:rPr>
          <w:rFonts w:ascii="Times New Roman" w:hAnsi="Times New Roman" w:cs="Times New Roman"/>
        </w:rPr>
        <w:tab/>
        <w:t>4.  Low stakes collaborative practice</w:t>
      </w:r>
    </w:p>
    <w:p w14:paraId="766FAC59"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 xml:space="preserve">--Instructional Cycle activity </w:t>
      </w:r>
    </w:p>
    <w:p w14:paraId="3533CB58" w14:textId="77777777" w:rsidR="00162108" w:rsidRPr="00162108" w:rsidRDefault="00162108" w:rsidP="00162108">
      <w:pPr>
        <w:contextualSpacing/>
        <w:rPr>
          <w:rFonts w:ascii="Times New Roman" w:hAnsi="Times New Roman" w:cs="Times New Roman"/>
        </w:rPr>
      </w:pPr>
    </w:p>
    <w:p w14:paraId="1F0CAFEF"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 xml:space="preserve">2:20-2:50:  </w:t>
      </w:r>
      <w:r w:rsidRPr="00162108">
        <w:rPr>
          <w:rFonts w:ascii="Times New Roman" w:hAnsi="Times New Roman" w:cs="Times New Roman"/>
        </w:rPr>
        <w:tab/>
        <w:t>5.  Intentional support for students’ affective needs</w:t>
      </w:r>
      <w:r w:rsidRPr="00162108">
        <w:rPr>
          <w:rFonts w:ascii="Times New Roman" w:hAnsi="Times New Roman" w:cs="Times New Roman"/>
        </w:rPr>
        <w:tab/>
      </w:r>
    </w:p>
    <w:p w14:paraId="44C629CF"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w:t>
      </w:r>
      <w:proofErr w:type="spellStart"/>
      <w:r w:rsidRPr="00162108">
        <w:rPr>
          <w:rFonts w:ascii="Times New Roman" w:hAnsi="Times New Roman" w:cs="Times New Roman"/>
        </w:rPr>
        <w:t>Brainology</w:t>
      </w:r>
      <w:proofErr w:type="spellEnd"/>
      <w:r w:rsidRPr="00162108">
        <w:rPr>
          <w:rFonts w:ascii="Times New Roman" w:hAnsi="Times New Roman" w:cs="Times New Roman"/>
        </w:rPr>
        <w:t>” discussion activity</w:t>
      </w:r>
    </w:p>
    <w:p w14:paraId="013EB6B5" w14:textId="77777777" w:rsidR="00162108" w:rsidRPr="00162108" w:rsidRDefault="00162108" w:rsidP="00162108">
      <w:pPr>
        <w:contextualSpacing/>
        <w:rPr>
          <w:rFonts w:ascii="Times New Roman" w:hAnsi="Times New Roman" w:cs="Times New Roman"/>
        </w:rPr>
      </w:pPr>
    </w:p>
    <w:p w14:paraId="5DF3DC53"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b/>
        </w:rPr>
        <w:t>2:50-3:00:</w:t>
      </w:r>
      <w:r w:rsidRPr="00162108">
        <w:rPr>
          <w:rFonts w:ascii="Times New Roman" w:hAnsi="Times New Roman" w:cs="Times New Roman"/>
        </w:rPr>
        <w:tab/>
        <w:t>Feedback</w:t>
      </w:r>
    </w:p>
    <w:p w14:paraId="6F583A30" w14:textId="77777777" w:rsidR="00162108" w:rsidRPr="00162108" w:rsidRDefault="00162108" w:rsidP="00162108">
      <w:pPr>
        <w:contextualSpacing/>
        <w:rPr>
          <w:rFonts w:ascii="Times New Roman" w:hAnsi="Times New Roman" w:cs="Times New Roman"/>
        </w:rPr>
      </w:pPr>
      <w:r w:rsidRPr="00162108">
        <w:rPr>
          <w:rFonts w:ascii="Times New Roman" w:hAnsi="Times New Roman" w:cs="Times New Roman"/>
        </w:rPr>
        <w:tab/>
      </w:r>
    </w:p>
    <w:p w14:paraId="26BD272B" w14:textId="77777777" w:rsidR="00162108" w:rsidRPr="00162108" w:rsidRDefault="00162108" w:rsidP="00162108">
      <w:pPr>
        <w:rPr>
          <w:rFonts w:ascii="Times New Roman" w:hAnsi="Times New Roman" w:cs="Times New Roman"/>
        </w:rPr>
      </w:pPr>
    </w:p>
    <w:p w14:paraId="41946D78" w14:textId="77777777" w:rsidR="00162108" w:rsidRPr="00162108" w:rsidRDefault="00162108" w:rsidP="00162108">
      <w:pPr>
        <w:rPr>
          <w:rFonts w:ascii="Times New Roman" w:hAnsi="Times New Roman" w:cs="Times New Roman"/>
        </w:rPr>
      </w:pPr>
    </w:p>
    <w:p w14:paraId="76386E0E" w14:textId="77777777" w:rsidR="00162108" w:rsidRPr="00162108" w:rsidRDefault="00162108" w:rsidP="00162108">
      <w:pPr>
        <w:rPr>
          <w:rFonts w:ascii="Times New Roman" w:hAnsi="Times New Roman" w:cs="Times New Roman"/>
        </w:rPr>
      </w:pPr>
    </w:p>
    <w:p w14:paraId="6DE30AA4" w14:textId="77777777" w:rsidR="00162108" w:rsidRPr="00162108" w:rsidRDefault="00162108" w:rsidP="00162108">
      <w:pPr>
        <w:rPr>
          <w:rFonts w:ascii="Times New Roman" w:hAnsi="Times New Roman" w:cs="Times New Roman"/>
        </w:rPr>
      </w:pPr>
    </w:p>
    <w:p w14:paraId="3A1C23A6" w14:textId="77777777" w:rsidR="00162108" w:rsidRDefault="00162108" w:rsidP="00162108">
      <w:pPr>
        <w:rPr>
          <w:rFonts w:ascii="Times New Roman" w:hAnsi="Times New Roman" w:cs="Times New Roman"/>
        </w:rPr>
      </w:pPr>
    </w:p>
    <w:p w14:paraId="64906AB3" w14:textId="77777777" w:rsidR="00162108" w:rsidRDefault="00162108" w:rsidP="00162108">
      <w:pPr>
        <w:rPr>
          <w:rFonts w:ascii="Times New Roman" w:hAnsi="Times New Roman" w:cs="Times New Roman"/>
        </w:rPr>
      </w:pPr>
    </w:p>
    <w:p w14:paraId="074067E3" w14:textId="6471AD01" w:rsidR="00162108" w:rsidRDefault="00464A41" w:rsidP="00162108">
      <w:pPr>
        <w:rPr>
          <w:rFonts w:ascii="Times New Roman" w:hAnsi="Times New Roman" w:cs="Times New Roman"/>
        </w:rPr>
      </w:pPr>
      <w:r>
        <w:rPr>
          <w:rFonts w:ascii="Times New Roman" w:hAnsi="Times New Roman" w:cs="Times New Roman"/>
        </w:rPr>
        <w:lastRenderedPageBreak/>
        <w:t>Fullerton College</w:t>
      </w:r>
    </w:p>
    <w:p w14:paraId="4CDE372C"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English 99 Training</w:t>
      </w:r>
    </w:p>
    <w:p w14:paraId="03F7664F"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Day Two, Tuesday, August 12, 2014</w:t>
      </w:r>
    </w:p>
    <w:p w14:paraId="451C9793"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Agenda </w:t>
      </w:r>
    </w:p>
    <w:p w14:paraId="74EFC90D" w14:textId="77777777" w:rsidR="00162108" w:rsidRPr="00162108" w:rsidRDefault="00162108" w:rsidP="00162108">
      <w:pPr>
        <w:rPr>
          <w:rFonts w:ascii="Times New Roman" w:hAnsi="Times New Roman" w:cs="Times New Roman"/>
        </w:rPr>
      </w:pPr>
    </w:p>
    <w:p w14:paraId="2E00F215"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Facilitators:  Bridget </w:t>
      </w:r>
      <w:proofErr w:type="spellStart"/>
      <w:r w:rsidRPr="00162108">
        <w:rPr>
          <w:rFonts w:ascii="Times New Roman" w:hAnsi="Times New Roman" w:cs="Times New Roman"/>
        </w:rPr>
        <w:t>Kominek</w:t>
      </w:r>
      <w:proofErr w:type="spellEnd"/>
      <w:r w:rsidRPr="00162108">
        <w:rPr>
          <w:rFonts w:ascii="Times New Roman" w:hAnsi="Times New Roman" w:cs="Times New Roman"/>
        </w:rPr>
        <w:t xml:space="preserve"> and Mike </w:t>
      </w:r>
      <w:proofErr w:type="spellStart"/>
      <w:r w:rsidRPr="00162108">
        <w:rPr>
          <w:rFonts w:ascii="Times New Roman" w:hAnsi="Times New Roman" w:cs="Times New Roman"/>
        </w:rPr>
        <w:t>Mangan</w:t>
      </w:r>
      <w:proofErr w:type="spellEnd"/>
    </w:p>
    <w:p w14:paraId="7553DAEE" w14:textId="77777777" w:rsidR="00162108" w:rsidRPr="00162108" w:rsidRDefault="00162108" w:rsidP="00162108">
      <w:pPr>
        <w:rPr>
          <w:rFonts w:ascii="Times New Roman" w:hAnsi="Times New Roman" w:cs="Times New Roman"/>
        </w:rPr>
      </w:pPr>
    </w:p>
    <w:p w14:paraId="2D02CB5B"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Topic:  Course Planning and Design</w:t>
      </w:r>
    </w:p>
    <w:p w14:paraId="5F40354D" w14:textId="77777777" w:rsidR="00162108" w:rsidRPr="00162108" w:rsidRDefault="00162108" w:rsidP="00162108">
      <w:pPr>
        <w:rPr>
          <w:rFonts w:ascii="Times New Roman" w:hAnsi="Times New Roman" w:cs="Times New Roman"/>
        </w:rPr>
      </w:pPr>
    </w:p>
    <w:p w14:paraId="3D49C39C"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9:00-9:30</w:t>
      </w:r>
      <w:r w:rsidRPr="00162108">
        <w:rPr>
          <w:rFonts w:ascii="Times New Roman" w:hAnsi="Times New Roman" w:cs="Times New Roman"/>
        </w:rPr>
        <w:t xml:space="preserve">: </w:t>
      </w:r>
      <w:r w:rsidRPr="00162108">
        <w:rPr>
          <w:rFonts w:ascii="Times New Roman" w:hAnsi="Times New Roman" w:cs="Times New Roman"/>
        </w:rPr>
        <w:tab/>
        <w:t xml:space="preserve">Icebreaker:  “Golden Line/Problem Passage” of RP Group’s analysis of </w:t>
      </w: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Scalability of Acceleration.</w:t>
      </w:r>
    </w:p>
    <w:p w14:paraId="51E1FC15" w14:textId="77777777" w:rsidR="00162108" w:rsidRPr="00162108" w:rsidRDefault="00162108" w:rsidP="00162108">
      <w:pPr>
        <w:rPr>
          <w:rFonts w:ascii="Times New Roman" w:hAnsi="Times New Roman" w:cs="Times New Roman"/>
        </w:rPr>
      </w:pPr>
    </w:p>
    <w:p w14:paraId="6590853F"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9:30-10:45</w:t>
      </w:r>
      <w:r w:rsidRPr="00162108">
        <w:rPr>
          <w:rFonts w:ascii="Times New Roman" w:hAnsi="Times New Roman" w:cs="Times New Roman"/>
        </w:rPr>
        <w:t xml:space="preserve">: </w:t>
      </w:r>
      <w:r w:rsidRPr="00162108">
        <w:rPr>
          <w:rFonts w:ascii="Times New Roman" w:hAnsi="Times New Roman" w:cs="Times New Roman"/>
        </w:rPr>
        <w:tab/>
        <w:t>What does this class actually look like?</w:t>
      </w:r>
    </w:p>
    <w:p w14:paraId="7454B6FF" w14:textId="77777777" w:rsidR="00162108" w:rsidRPr="00162108" w:rsidRDefault="00162108" w:rsidP="00162108">
      <w:pPr>
        <w:numPr>
          <w:ilvl w:val="1"/>
          <w:numId w:val="4"/>
        </w:numPr>
        <w:rPr>
          <w:rFonts w:ascii="Times New Roman" w:hAnsi="Times New Roman" w:cs="Times New Roman"/>
        </w:rPr>
      </w:pPr>
      <w:r w:rsidRPr="00162108">
        <w:rPr>
          <w:rFonts w:ascii="Times New Roman" w:hAnsi="Times New Roman" w:cs="Times New Roman"/>
        </w:rPr>
        <w:t>Sample Syllabus</w:t>
      </w:r>
    </w:p>
    <w:p w14:paraId="70FD512A" w14:textId="77777777" w:rsidR="00162108" w:rsidRPr="00162108" w:rsidRDefault="00162108" w:rsidP="00162108">
      <w:pPr>
        <w:numPr>
          <w:ilvl w:val="1"/>
          <w:numId w:val="4"/>
        </w:numPr>
        <w:rPr>
          <w:rFonts w:ascii="Times New Roman" w:hAnsi="Times New Roman" w:cs="Times New Roman"/>
        </w:rPr>
      </w:pPr>
      <w:r w:rsidRPr="00162108">
        <w:rPr>
          <w:rFonts w:ascii="Times New Roman" w:hAnsi="Times New Roman" w:cs="Times New Roman"/>
        </w:rPr>
        <w:t>Sample Prompts</w:t>
      </w:r>
    </w:p>
    <w:p w14:paraId="411FB444" w14:textId="77777777" w:rsidR="00162108" w:rsidRPr="00162108" w:rsidRDefault="00162108" w:rsidP="00162108">
      <w:pPr>
        <w:numPr>
          <w:ilvl w:val="1"/>
          <w:numId w:val="4"/>
        </w:numPr>
        <w:rPr>
          <w:rFonts w:ascii="Times New Roman" w:hAnsi="Times New Roman" w:cs="Times New Roman"/>
        </w:rPr>
      </w:pPr>
      <w:r w:rsidRPr="00162108">
        <w:rPr>
          <w:rFonts w:ascii="Times New Roman" w:hAnsi="Times New Roman" w:cs="Times New Roman"/>
        </w:rPr>
        <w:t>Sample Instructional Sequences for early and late semester units</w:t>
      </w:r>
    </w:p>
    <w:p w14:paraId="78535FDA" w14:textId="77777777" w:rsidR="00162108" w:rsidRPr="00162108" w:rsidRDefault="00162108" w:rsidP="00162108">
      <w:pPr>
        <w:ind w:left="1080"/>
        <w:rPr>
          <w:rFonts w:ascii="Times New Roman" w:hAnsi="Times New Roman" w:cs="Times New Roman"/>
        </w:rPr>
      </w:pPr>
    </w:p>
    <w:p w14:paraId="31913584"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BREAK: 10:45-11:00</w:t>
      </w:r>
    </w:p>
    <w:p w14:paraId="2ABEE498" w14:textId="77777777" w:rsidR="00162108" w:rsidRPr="00162108" w:rsidRDefault="00162108" w:rsidP="00162108">
      <w:pPr>
        <w:rPr>
          <w:rFonts w:ascii="Times New Roman" w:hAnsi="Times New Roman" w:cs="Times New Roman"/>
          <w:b/>
        </w:rPr>
      </w:pPr>
    </w:p>
    <w:p w14:paraId="78545450"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11:00-12:30</w:t>
      </w:r>
      <w:r w:rsidRPr="00162108">
        <w:rPr>
          <w:rFonts w:ascii="Times New Roman" w:hAnsi="Times New Roman" w:cs="Times New Roman"/>
        </w:rPr>
        <w:t xml:space="preserve">: </w:t>
      </w:r>
      <w:r w:rsidRPr="00162108">
        <w:rPr>
          <w:rFonts w:ascii="Times New Roman" w:hAnsi="Times New Roman" w:cs="Times New Roman"/>
        </w:rPr>
        <w:tab/>
        <w:t>“What do you when…</w:t>
      </w:r>
      <w:proofErr w:type="gramStart"/>
      <w:r w:rsidRPr="00162108">
        <w:rPr>
          <w:rFonts w:ascii="Times New Roman" w:hAnsi="Times New Roman" w:cs="Times New Roman"/>
        </w:rPr>
        <w:t>”:</w:t>
      </w:r>
      <w:proofErr w:type="gramEnd"/>
      <w:r w:rsidRPr="00162108">
        <w:rPr>
          <w:rFonts w:ascii="Times New Roman" w:hAnsi="Times New Roman" w:cs="Times New Roman"/>
        </w:rPr>
        <w:t xml:space="preserve"> Discussion and Activity to troubleshoot the </w:t>
      </w: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following common problems:</w:t>
      </w:r>
    </w:p>
    <w:p w14:paraId="56336AA3" w14:textId="77777777" w:rsidR="00162108" w:rsidRPr="00162108" w:rsidRDefault="00162108" w:rsidP="00162108">
      <w:pPr>
        <w:numPr>
          <w:ilvl w:val="0"/>
          <w:numId w:val="5"/>
        </w:numPr>
        <w:rPr>
          <w:rFonts w:ascii="Times New Roman" w:hAnsi="Times New Roman" w:cs="Times New Roman"/>
        </w:rPr>
      </w:pPr>
      <w:r w:rsidRPr="00162108">
        <w:rPr>
          <w:rFonts w:ascii="Times New Roman" w:hAnsi="Times New Roman" w:cs="Times New Roman"/>
        </w:rPr>
        <w:t>Students arrive to peer response day without drafts.</w:t>
      </w:r>
    </w:p>
    <w:p w14:paraId="0D8EC682" w14:textId="77777777" w:rsidR="00162108" w:rsidRPr="00162108" w:rsidRDefault="00162108" w:rsidP="00162108">
      <w:pPr>
        <w:numPr>
          <w:ilvl w:val="0"/>
          <w:numId w:val="5"/>
        </w:numPr>
        <w:rPr>
          <w:rFonts w:ascii="Times New Roman" w:hAnsi="Times New Roman" w:cs="Times New Roman"/>
        </w:rPr>
      </w:pPr>
      <w:r w:rsidRPr="00162108">
        <w:rPr>
          <w:rFonts w:ascii="Times New Roman" w:hAnsi="Times New Roman" w:cs="Times New Roman"/>
        </w:rPr>
        <w:t>Students arrive without having done the reading.</w:t>
      </w:r>
    </w:p>
    <w:p w14:paraId="39623428" w14:textId="77777777" w:rsidR="00162108" w:rsidRPr="00162108" w:rsidRDefault="00162108" w:rsidP="00162108">
      <w:pPr>
        <w:numPr>
          <w:ilvl w:val="0"/>
          <w:numId w:val="5"/>
        </w:numPr>
        <w:rPr>
          <w:rFonts w:ascii="Times New Roman" w:hAnsi="Times New Roman" w:cs="Times New Roman"/>
        </w:rPr>
      </w:pPr>
      <w:r w:rsidRPr="00162108">
        <w:rPr>
          <w:rFonts w:ascii="Times New Roman" w:hAnsi="Times New Roman" w:cs="Times New Roman"/>
        </w:rPr>
        <w:t>Students are expression significant frustration/anger/despair/fear.</w:t>
      </w:r>
    </w:p>
    <w:p w14:paraId="0777AE96" w14:textId="77777777" w:rsidR="00162108" w:rsidRPr="00162108" w:rsidRDefault="00162108" w:rsidP="00162108">
      <w:pPr>
        <w:numPr>
          <w:ilvl w:val="0"/>
          <w:numId w:val="5"/>
        </w:numPr>
        <w:rPr>
          <w:rFonts w:ascii="Times New Roman" w:hAnsi="Times New Roman" w:cs="Times New Roman"/>
        </w:rPr>
      </w:pPr>
      <w:r w:rsidRPr="00162108">
        <w:rPr>
          <w:rFonts w:ascii="Times New Roman" w:hAnsi="Times New Roman" w:cs="Times New Roman"/>
        </w:rPr>
        <w:t>Students have significant learning disabilities or behavioral issues.</w:t>
      </w:r>
    </w:p>
    <w:p w14:paraId="157171FC" w14:textId="77777777" w:rsidR="00162108" w:rsidRPr="00162108" w:rsidRDefault="00162108" w:rsidP="00162108">
      <w:pPr>
        <w:numPr>
          <w:ilvl w:val="0"/>
          <w:numId w:val="5"/>
        </w:numPr>
        <w:rPr>
          <w:rFonts w:ascii="Times New Roman" w:hAnsi="Times New Roman" w:cs="Times New Roman"/>
        </w:rPr>
      </w:pPr>
      <w:r w:rsidRPr="00162108">
        <w:rPr>
          <w:rFonts w:ascii="Times New Roman" w:hAnsi="Times New Roman" w:cs="Times New Roman"/>
        </w:rPr>
        <w:t>Students have significant ESL problems (in speech, writing or both).</w:t>
      </w:r>
    </w:p>
    <w:p w14:paraId="3C2E7A95" w14:textId="77777777" w:rsidR="00162108" w:rsidRPr="00162108" w:rsidRDefault="00162108" w:rsidP="00162108">
      <w:pPr>
        <w:rPr>
          <w:rFonts w:ascii="Times New Roman" w:hAnsi="Times New Roman" w:cs="Times New Roman"/>
        </w:rPr>
      </w:pPr>
    </w:p>
    <w:p w14:paraId="5E217C25"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LUNCH: 12:30-1:00</w:t>
      </w:r>
    </w:p>
    <w:p w14:paraId="45A4855C" w14:textId="77777777" w:rsidR="00162108" w:rsidRPr="00162108" w:rsidRDefault="00162108" w:rsidP="00162108">
      <w:pPr>
        <w:rPr>
          <w:rFonts w:ascii="Times New Roman" w:hAnsi="Times New Roman" w:cs="Times New Roman"/>
          <w:b/>
        </w:rPr>
      </w:pPr>
    </w:p>
    <w:p w14:paraId="539D062B"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1:00-2:45:</w:t>
      </w:r>
      <w:r w:rsidRPr="00162108">
        <w:rPr>
          <w:rFonts w:ascii="Times New Roman" w:hAnsi="Times New Roman" w:cs="Times New Roman"/>
        </w:rPr>
        <w:t xml:space="preserve"> </w:t>
      </w:r>
      <w:r w:rsidRPr="00162108">
        <w:rPr>
          <w:rFonts w:ascii="Times New Roman" w:hAnsi="Times New Roman" w:cs="Times New Roman"/>
        </w:rPr>
        <w:tab/>
        <w:t xml:space="preserve">Addressing the Affective Domain: How to support students to help them </w:t>
      </w:r>
      <w:r w:rsidRPr="00162108">
        <w:rPr>
          <w:rFonts w:ascii="Times New Roman" w:hAnsi="Times New Roman" w:cs="Times New Roman"/>
        </w:rPr>
        <w:tab/>
      </w:r>
      <w:r w:rsidRPr="00162108">
        <w:rPr>
          <w:rFonts w:ascii="Times New Roman" w:hAnsi="Times New Roman" w:cs="Times New Roman"/>
        </w:rPr>
        <w:tab/>
      </w:r>
      <w:r w:rsidRPr="00162108">
        <w:rPr>
          <w:rFonts w:ascii="Times New Roman" w:hAnsi="Times New Roman" w:cs="Times New Roman"/>
        </w:rPr>
        <w:tab/>
        <w:t>persist?</w:t>
      </w:r>
    </w:p>
    <w:p w14:paraId="4A02811A" w14:textId="77777777" w:rsidR="00162108" w:rsidRPr="00162108" w:rsidRDefault="00162108" w:rsidP="00162108">
      <w:pPr>
        <w:numPr>
          <w:ilvl w:val="0"/>
          <w:numId w:val="6"/>
        </w:numPr>
        <w:rPr>
          <w:rFonts w:ascii="Times New Roman" w:hAnsi="Times New Roman" w:cs="Times New Roman"/>
        </w:rPr>
      </w:pPr>
      <w:r w:rsidRPr="00162108">
        <w:rPr>
          <w:rFonts w:ascii="Times New Roman" w:hAnsi="Times New Roman" w:cs="Times New Roman"/>
        </w:rPr>
        <w:t>Mike and Bridget will share some different approaches they’ve utilized.</w:t>
      </w:r>
    </w:p>
    <w:p w14:paraId="5D1FA859" w14:textId="77777777" w:rsidR="00162108" w:rsidRPr="00162108" w:rsidRDefault="00162108" w:rsidP="00162108">
      <w:pPr>
        <w:numPr>
          <w:ilvl w:val="0"/>
          <w:numId w:val="6"/>
        </w:numPr>
        <w:rPr>
          <w:rFonts w:ascii="Times New Roman" w:hAnsi="Times New Roman" w:cs="Times New Roman"/>
        </w:rPr>
      </w:pPr>
      <w:r w:rsidRPr="00162108">
        <w:rPr>
          <w:rFonts w:ascii="Times New Roman" w:hAnsi="Times New Roman" w:cs="Times New Roman"/>
        </w:rPr>
        <w:t>Group Activity/Discussion: Strategies that might be used to help specific students (sample scenarios).</w:t>
      </w:r>
    </w:p>
    <w:p w14:paraId="228A395F" w14:textId="77777777" w:rsidR="00162108" w:rsidRPr="00162108" w:rsidRDefault="00162108" w:rsidP="00162108">
      <w:pPr>
        <w:ind w:left="360"/>
        <w:rPr>
          <w:rFonts w:ascii="Times New Roman" w:hAnsi="Times New Roman" w:cs="Times New Roman"/>
        </w:rPr>
      </w:pPr>
    </w:p>
    <w:p w14:paraId="2BC7BF97"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2:45-3:00</w:t>
      </w:r>
      <w:r w:rsidRPr="00162108">
        <w:rPr>
          <w:rFonts w:ascii="Times New Roman" w:hAnsi="Times New Roman" w:cs="Times New Roman"/>
        </w:rPr>
        <w:t xml:space="preserve">: </w:t>
      </w:r>
      <w:r w:rsidRPr="00162108">
        <w:rPr>
          <w:rFonts w:ascii="Times New Roman" w:hAnsi="Times New Roman" w:cs="Times New Roman"/>
        </w:rPr>
        <w:tab/>
        <w:t>Q &amp; A and Feedback</w:t>
      </w:r>
    </w:p>
    <w:p w14:paraId="290DC1AC" w14:textId="77777777" w:rsidR="00162108" w:rsidRPr="00162108" w:rsidRDefault="00162108" w:rsidP="00162108">
      <w:pPr>
        <w:rPr>
          <w:rFonts w:ascii="Times New Roman" w:hAnsi="Times New Roman" w:cs="Times New Roman"/>
          <w:b/>
        </w:rPr>
      </w:pPr>
    </w:p>
    <w:p w14:paraId="0FCBB7B5" w14:textId="77777777" w:rsidR="00162108" w:rsidRPr="00162108" w:rsidRDefault="00162108" w:rsidP="00162108">
      <w:pPr>
        <w:rPr>
          <w:rFonts w:ascii="Times New Roman" w:hAnsi="Times New Roman" w:cs="Times New Roman"/>
        </w:rPr>
      </w:pPr>
    </w:p>
    <w:p w14:paraId="15535487" w14:textId="77777777" w:rsidR="00162108" w:rsidRDefault="00162108" w:rsidP="00162108">
      <w:pPr>
        <w:rPr>
          <w:rFonts w:ascii="Times New Roman" w:hAnsi="Times New Roman" w:cs="Times New Roman"/>
        </w:rPr>
      </w:pPr>
    </w:p>
    <w:p w14:paraId="38DE743E" w14:textId="77777777" w:rsidR="00162108" w:rsidRDefault="00162108" w:rsidP="00162108">
      <w:pPr>
        <w:rPr>
          <w:rFonts w:ascii="Times New Roman" w:hAnsi="Times New Roman" w:cs="Times New Roman"/>
        </w:rPr>
      </w:pPr>
    </w:p>
    <w:p w14:paraId="491E4703" w14:textId="77777777" w:rsidR="00162108" w:rsidRDefault="00162108" w:rsidP="00162108">
      <w:pPr>
        <w:rPr>
          <w:rFonts w:ascii="Times New Roman" w:hAnsi="Times New Roman" w:cs="Times New Roman"/>
        </w:rPr>
      </w:pPr>
    </w:p>
    <w:p w14:paraId="29972BC9" w14:textId="77777777" w:rsidR="00162108" w:rsidRDefault="00162108" w:rsidP="00162108">
      <w:pPr>
        <w:rPr>
          <w:rFonts w:ascii="Times New Roman" w:hAnsi="Times New Roman" w:cs="Times New Roman"/>
        </w:rPr>
      </w:pPr>
    </w:p>
    <w:p w14:paraId="277794DD" w14:textId="77777777" w:rsidR="00162108" w:rsidRDefault="00162108" w:rsidP="00162108">
      <w:pPr>
        <w:rPr>
          <w:rFonts w:ascii="Times New Roman" w:hAnsi="Times New Roman" w:cs="Times New Roman"/>
        </w:rPr>
      </w:pPr>
    </w:p>
    <w:p w14:paraId="3196A9C5" w14:textId="77777777" w:rsidR="00162108" w:rsidRDefault="00162108" w:rsidP="00162108">
      <w:pPr>
        <w:rPr>
          <w:rFonts w:ascii="Times New Roman" w:hAnsi="Times New Roman" w:cs="Times New Roman"/>
        </w:rPr>
      </w:pPr>
    </w:p>
    <w:p w14:paraId="7BFBA8FA" w14:textId="77777777" w:rsidR="00162108" w:rsidRDefault="00162108" w:rsidP="00162108">
      <w:pPr>
        <w:rPr>
          <w:rFonts w:ascii="Times New Roman" w:hAnsi="Times New Roman" w:cs="Times New Roman"/>
        </w:rPr>
      </w:pPr>
    </w:p>
    <w:p w14:paraId="008E8ACA" w14:textId="77777777" w:rsidR="00162108" w:rsidRDefault="00162108" w:rsidP="00162108">
      <w:pPr>
        <w:rPr>
          <w:rFonts w:ascii="Times New Roman" w:hAnsi="Times New Roman" w:cs="Times New Roman"/>
        </w:rPr>
      </w:pPr>
    </w:p>
    <w:p w14:paraId="776F268B" w14:textId="77777777" w:rsidR="00162108" w:rsidRDefault="00162108" w:rsidP="00162108">
      <w:pPr>
        <w:rPr>
          <w:rFonts w:ascii="Times New Roman" w:hAnsi="Times New Roman" w:cs="Times New Roman"/>
        </w:rPr>
      </w:pPr>
    </w:p>
    <w:p w14:paraId="7E26A76B" w14:textId="77777777" w:rsidR="00162108" w:rsidRDefault="00162108" w:rsidP="00162108">
      <w:pPr>
        <w:rPr>
          <w:rFonts w:ascii="Times New Roman" w:hAnsi="Times New Roman" w:cs="Times New Roman"/>
        </w:rPr>
      </w:pPr>
    </w:p>
    <w:p w14:paraId="1FB990E8" w14:textId="7806EFC1" w:rsidR="00162108" w:rsidRDefault="00464A41" w:rsidP="00162108">
      <w:pPr>
        <w:rPr>
          <w:rFonts w:ascii="Times New Roman" w:hAnsi="Times New Roman" w:cs="Times New Roman"/>
        </w:rPr>
      </w:pPr>
      <w:r>
        <w:rPr>
          <w:rFonts w:ascii="Times New Roman" w:hAnsi="Times New Roman" w:cs="Times New Roman"/>
        </w:rPr>
        <w:lastRenderedPageBreak/>
        <w:t>Fullerton College</w:t>
      </w:r>
    </w:p>
    <w:p w14:paraId="2CF8D159"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English 99 Training</w:t>
      </w:r>
    </w:p>
    <w:p w14:paraId="60841E98"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Day Three, Wednesday, August 13, 2014</w:t>
      </w:r>
    </w:p>
    <w:p w14:paraId="47969033"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Agenda </w:t>
      </w:r>
    </w:p>
    <w:p w14:paraId="7626CC57" w14:textId="77777777" w:rsidR="00162108" w:rsidRPr="00162108" w:rsidRDefault="00162108" w:rsidP="00162108">
      <w:pPr>
        <w:rPr>
          <w:rFonts w:ascii="Times New Roman" w:hAnsi="Times New Roman" w:cs="Times New Roman"/>
        </w:rPr>
      </w:pPr>
    </w:p>
    <w:p w14:paraId="497A2150"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Facilitator:  Doug Eisner</w:t>
      </w:r>
    </w:p>
    <w:p w14:paraId="6D5CCFB4" w14:textId="77777777" w:rsidR="00162108" w:rsidRPr="00162108" w:rsidRDefault="00162108" w:rsidP="00162108">
      <w:pPr>
        <w:rPr>
          <w:rFonts w:ascii="Times New Roman" w:hAnsi="Times New Roman" w:cs="Times New Roman"/>
        </w:rPr>
      </w:pPr>
    </w:p>
    <w:p w14:paraId="1C991DD6"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Topic:  Supporting Reading</w:t>
      </w:r>
    </w:p>
    <w:p w14:paraId="391A4E85" w14:textId="77777777" w:rsidR="00162108" w:rsidRPr="00162108" w:rsidRDefault="00162108" w:rsidP="00162108">
      <w:pPr>
        <w:rPr>
          <w:rFonts w:ascii="Times New Roman" w:hAnsi="Times New Roman" w:cs="Times New Roman"/>
        </w:rPr>
      </w:pPr>
    </w:p>
    <w:p w14:paraId="41430B80" w14:textId="77777777" w:rsidR="00162108" w:rsidRPr="00162108" w:rsidRDefault="00162108" w:rsidP="00162108">
      <w:pPr>
        <w:ind w:left="360"/>
        <w:rPr>
          <w:rFonts w:ascii="Times New Roman" w:hAnsi="Times New Roman" w:cs="Times New Roman"/>
        </w:rPr>
      </w:pPr>
    </w:p>
    <w:p w14:paraId="441CF668"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9:00-9:15</w:t>
      </w:r>
      <w:r w:rsidRPr="00162108">
        <w:rPr>
          <w:rFonts w:ascii="Times New Roman" w:hAnsi="Times New Roman" w:cs="Times New Roman"/>
        </w:rPr>
        <w:t xml:space="preserve">:  </w:t>
      </w:r>
      <w:r w:rsidRPr="00162108">
        <w:rPr>
          <w:rFonts w:ascii="Times New Roman" w:hAnsi="Times New Roman" w:cs="Times New Roman"/>
        </w:rPr>
        <w:tab/>
        <w:t>Reviewing the past two days and preview of today</w:t>
      </w:r>
    </w:p>
    <w:p w14:paraId="2625C382"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 </w:t>
      </w:r>
    </w:p>
    <w:p w14:paraId="11CA0FE5"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9:15-10:00</w:t>
      </w:r>
      <w:r w:rsidRPr="00162108">
        <w:rPr>
          <w:rFonts w:ascii="Times New Roman" w:hAnsi="Times New Roman" w:cs="Times New Roman"/>
        </w:rPr>
        <w:t xml:space="preserve">:  </w:t>
      </w:r>
      <w:r w:rsidRPr="00162108">
        <w:rPr>
          <w:rFonts w:ascii="Times New Roman" w:hAnsi="Times New Roman" w:cs="Times New Roman"/>
        </w:rPr>
        <w:tab/>
        <w:t>Sample English 99 readings and small group discussion</w:t>
      </w:r>
    </w:p>
    <w:p w14:paraId="0FD08A7A" w14:textId="77777777" w:rsidR="00162108" w:rsidRPr="00162108" w:rsidRDefault="00162108" w:rsidP="00162108">
      <w:pPr>
        <w:rPr>
          <w:rFonts w:ascii="Times New Roman" w:hAnsi="Times New Roman" w:cs="Times New Roman"/>
        </w:rPr>
      </w:pPr>
    </w:p>
    <w:p w14:paraId="4E5D2C55"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10:00-11:00:</w:t>
      </w:r>
      <w:r w:rsidRPr="00162108">
        <w:rPr>
          <w:rFonts w:ascii="Times New Roman" w:hAnsi="Times New Roman" w:cs="Times New Roman"/>
        </w:rPr>
        <w:t xml:space="preserve"> </w:t>
      </w:r>
      <w:r w:rsidRPr="00162108">
        <w:rPr>
          <w:rFonts w:ascii="Times New Roman" w:hAnsi="Times New Roman" w:cs="Times New Roman"/>
        </w:rPr>
        <w:tab/>
        <w:t>Creation of Reading Activities and Written Assignments</w:t>
      </w:r>
    </w:p>
    <w:p w14:paraId="677A93B1" w14:textId="77777777" w:rsidR="00162108" w:rsidRPr="00162108" w:rsidRDefault="00162108" w:rsidP="00162108">
      <w:pPr>
        <w:rPr>
          <w:rFonts w:ascii="Times New Roman" w:hAnsi="Times New Roman" w:cs="Times New Roman"/>
        </w:rPr>
      </w:pPr>
    </w:p>
    <w:p w14:paraId="6480CCD5"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BREAK:  11:00-11:10</w:t>
      </w:r>
    </w:p>
    <w:p w14:paraId="3C3EF7EC" w14:textId="77777777" w:rsidR="00162108" w:rsidRPr="00162108" w:rsidRDefault="00162108" w:rsidP="00162108">
      <w:pPr>
        <w:rPr>
          <w:rFonts w:ascii="Times New Roman" w:hAnsi="Times New Roman" w:cs="Times New Roman"/>
        </w:rPr>
      </w:pPr>
    </w:p>
    <w:p w14:paraId="56B9EBD4"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11:10-12:00:</w:t>
      </w:r>
      <w:r w:rsidRPr="00162108">
        <w:rPr>
          <w:rFonts w:ascii="Times New Roman" w:hAnsi="Times New Roman" w:cs="Times New Roman"/>
        </w:rPr>
        <w:t xml:space="preserve">  </w:t>
      </w:r>
      <w:r w:rsidRPr="00162108">
        <w:rPr>
          <w:rFonts w:ascii="Times New Roman" w:hAnsi="Times New Roman" w:cs="Times New Roman"/>
        </w:rPr>
        <w:tab/>
        <w:t>Creation of Reading Activities and Written Assignments (continued)</w:t>
      </w:r>
    </w:p>
    <w:p w14:paraId="35990EB7"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 </w:t>
      </w:r>
    </w:p>
    <w:p w14:paraId="4BD64F22"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LUNCH:  12:00 – 12:30</w:t>
      </w:r>
      <w:r w:rsidRPr="00162108">
        <w:rPr>
          <w:rFonts w:ascii="Times New Roman" w:hAnsi="Times New Roman" w:cs="Times New Roman"/>
        </w:rPr>
        <w:t xml:space="preserve"> </w:t>
      </w:r>
    </w:p>
    <w:p w14:paraId="77A69E38" w14:textId="77777777" w:rsidR="00162108" w:rsidRPr="00162108" w:rsidRDefault="00162108" w:rsidP="00162108">
      <w:pPr>
        <w:rPr>
          <w:rFonts w:ascii="Times New Roman" w:hAnsi="Times New Roman" w:cs="Times New Roman"/>
        </w:rPr>
      </w:pPr>
      <w:r w:rsidRPr="00162108">
        <w:rPr>
          <w:rFonts w:ascii="Times New Roman" w:hAnsi="Times New Roman" w:cs="Times New Roman"/>
        </w:rPr>
        <w:t xml:space="preserve"> </w:t>
      </w:r>
    </w:p>
    <w:p w14:paraId="4E10C680"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12:30-1:30:</w:t>
      </w:r>
      <w:r w:rsidRPr="00162108">
        <w:rPr>
          <w:rFonts w:ascii="Times New Roman" w:hAnsi="Times New Roman" w:cs="Times New Roman"/>
        </w:rPr>
        <w:t xml:space="preserve"> </w:t>
      </w:r>
      <w:r w:rsidRPr="00162108">
        <w:rPr>
          <w:rFonts w:ascii="Times New Roman" w:hAnsi="Times New Roman" w:cs="Times New Roman"/>
        </w:rPr>
        <w:tab/>
        <w:t>Group Presentations</w:t>
      </w:r>
    </w:p>
    <w:p w14:paraId="749BF596" w14:textId="77777777" w:rsidR="00162108" w:rsidRPr="00162108" w:rsidRDefault="00162108" w:rsidP="00162108">
      <w:pPr>
        <w:rPr>
          <w:rFonts w:ascii="Times New Roman" w:hAnsi="Times New Roman" w:cs="Times New Roman"/>
        </w:rPr>
      </w:pPr>
    </w:p>
    <w:p w14:paraId="1E297A93" w14:textId="77777777" w:rsidR="00162108" w:rsidRPr="00162108" w:rsidRDefault="00162108" w:rsidP="00162108">
      <w:pPr>
        <w:rPr>
          <w:rFonts w:ascii="Times New Roman" w:hAnsi="Times New Roman" w:cs="Times New Roman"/>
          <w:b/>
        </w:rPr>
      </w:pPr>
      <w:r w:rsidRPr="00162108">
        <w:rPr>
          <w:rFonts w:ascii="Times New Roman" w:hAnsi="Times New Roman" w:cs="Times New Roman"/>
          <w:b/>
        </w:rPr>
        <w:t>BREAK:  1:30-1:40</w:t>
      </w:r>
    </w:p>
    <w:p w14:paraId="38500F47" w14:textId="77777777" w:rsidR="00162108" w:rsidRPr="00162108" w:rsidRDefault="00162108" w:rsidP="00162108">
      <w:pPr>
        <w:rPr>
          <w:rFonts w:ascii="Times New Roman" w:hAnsi="Times New Roman" w:cs="Times New Roman"/>
        </w:rPr>
      </w:pPr>
    </w:p>
    <w:p w14:paraId="7266E145"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1:40-2:15:</w:t>
      </w:r>
      <w:r w:rsidRPr="00162108">
        <w:rPr>
          <w:rFonts w:ascii="Times New Roman" w:hAnsi="Times New Roman" w:cs="Times New Roman"/>
        </w:rPr>
        <w:t xml:space="preserve">  </w:t>
      </w:r>
      <w:r w:rsidRPr="00162108">
        <w:rPr>
          <w:rFonts w:ascii="Times New Roman" w:hAnsi="Times New Roman" w:cs="Times New Roman"/>
        </w:rPr>
        <w:tab/>
        <w:t>Creating Units for Primary Texts</w:t>
      </w:r>
    </w:p>
    <w:p w14:paraId="6FDD0308" w14:textId="77777777" w:rsidR="00162108" w:rsidRPr="00162108" w:rsidRDefault="00162108" w:rsidP="00162108">
      <w:pPr>
        <w:rPr>
          <w:rFonts w:ascii="Times New Roman" w:hAnsi="Times New Roman" w:cs="Times New Roman"/>
        </w:rPr>
      </w:pPr>
    </w:p>
    <w:p w14:paraId="0CCA4A90"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 xml:space="preserve">2:15-2:50: </w:t>
      </w:r>
      <w:r w:rsidRPr="00162108">
        <w:rPr>
          <w:rFonts w:ascii="Times New Roman" w:hAnsi="Times New Roman" w:cs="Times New Roman"/>
        </w:rPr>
        <w:t xml:space="preserve"> </w:t>
      </w:r>
      <w:r w:rsidRPr="00162108">
        <w:rPr>
          <w:rFonts w:ascii="Times New Roman" w:hAnsi="Times New Roman" w:cs="Times New Roman"/>
        </w:rPr>
        <w:tab/>
        <w:t>Group Presentations and Question &amp; Answer</w:t>
      </w:r>
    </w:p>
    <w:p w14:paraId="479B2524" w14:textId="77777777" w:rsidR="00162108" w:rsidRPr="00162108" w:rsidRDefault="00162108" w:rsidP="00162108">
      <w:pPr>
        <w:rPr>
          <w:rFonts w:ascii="Times New Roman" w:hAnsi="Times New Roman" w:cs="Times New Roman"/>
        </w:rPr>
      </w:pPr>
    </w:p>
    <w:p w14:paraId="25ECC413" w14:textId="77777777" w:rsidR="00162108" w:rsidRPr="00162108" w:rsidRDefault="00162108" w:rsidP="00162108">
      <w:pPr>
        <w:rPr>
          <w:rFonts w:ascii="Times New Roman" w:hAnsi="Times New Roman" w:cs="Times New Roman"/>
        </w:rPr>
      </w:pPr>
      <w:r w:rsidRPr="00162108">
        <w:rPr>
          <w:rFonts w:ascii="Times New Roman" w:hAnsi="Times New Roman" w:cs="Times New Roman"/>
          <w:b/>
        </w:rPr>
        <w:t>2:50-3:00:</w:t>
      </w:r>
      <w:r w:rsidRPr="00162108">
        <w:rPr>
          <w:rFonts w:ascii="Times New Roman" w:hAnsi="Times New Roman" w:cs="Times New Roman"/>
        </w:rPr>
        <w:t xml:space="preserve"> </w:t>
      </w:r>
      <w:r w:rsidRPr="00162108">
        <w:rPr>
          <w:rFonts w:ascii="Times New Roman" w:hAnsi="Times New Roman" w:cs="Times New Roman"/>
        </w:rPr>
        <w:tab/>
        <w:t>Feedback</w:t>
      </w:r>
    </w:p>
    <w:p w14:paraId="072AD942" w14:textId="77777777" w:rsidR="00162108" w:rsidRPr="00162108" w:rsidRDefault="00162108" w:rsidP="00162108">
      <w:pPr>
        <w:rPr>
          <w:rFonts w:ascii="Times New Roman" w:hAnsi="Times New Roman" w:cs="Times New Roman"/>
        </w:rPr>
      </w:pPr>
    </w:p>
    <w:p w14:paraId="11DD6FFA" w14:textId="77777777" w:rsidR="00162108" w:rsidRPr="00162108" w:rsidRDefault="00162108" w:rsidP="00162108">
      <w:pPr>
        <w:rPr>
          <w:rFonts w:ascii="Times New Roman" w:hAnsi="Times New Roman" w:cs="Times New Roman"/>
        </w:rPr>
      </w:pPr>
    </w:p>
    <w:p w14:paraId="771D89BB" w14:textId="77777777" w:rsidR="00162108" w:rsidRDefault="00162108" w:rsidP="00162108">
      <w:pPr>
        <w:rPr>
          <w:rFonts w:ascii="Times New Roman" w:hAnsi="Times New Roman" w:cs="Times New Roman"/>
        </w:rPr>
      </w:pPr>
    </w:p>
    <w:p w14:paraId="4339C8D0" w14:textId="77777777" w:rsidR="00162108" w:rsidRDefault="00162108" w:rsidP="00162108">
      <w:pPr>
        <w:rPr>
          <w:rFonts w:ascii="Times New Roman" w:hAnsi="Times New Roman" w:cs="Times New Roman"/>
        </w:rPr>
      </w:pPr>
    </w:p>
    <w:p w14:paraId="1AD9B366" w14:textId="77777777" w:rsidR="00162108" w:rsidRDefault="00162108" w:rsidP="00162108">
      <w:pPr>
        <w:rPr>
          <w:rFonts w:ascii="Times New Roman" w:hAnsi="Times New Roman" w:cs="Times New Roman"/>
        </w:rPr>
      </w:pPr>
    </w:p>
    <w:p w14:paraId="2CC40FBF" w14:textId="77777777" w:rsidR="00162108" w:rsidRDefault="00162108" w:rsidP="00162108">
      <w:pPr>
        <w:rPr>
          <w:rFonts w:ascii="Times New Roman" w:hAnsi="Times New Roman" w:cs="Times New Roman"/>
        </w:rPr>
      </w:pPr>
    </w:p>
    <w:p w14:paraId="789CD4FF" w14:textId="77777777" w:rsidR="00162108" w:rsidRDefault="00162108" w:rsidP="00162108">
      <w:pPr>
        <w:rPr>
          <w:rFonts w:ascii="Times New Roman" w:hAnsi="Times New Roman" w:cs="Times New Roman"/>
        </w:rPr>
      </w:pPr>
    </w:p>
    <w:p w14:paraId="33A426D6" w14:textId="77777777" w:rsidR="00162108" w:rsidRDefault="00162108" w:rsidP="00162108">
      <w:pPr>
        <w:rPr>
          <w:rFonts w:ascii="Times New Roman" w:hAnsi="Times New Roman" w:cs="Times New Roman"/>
        </w:rPr>
      </w:pPr>
    </w:p>
    <w:p w14:paraId="3B729E4F" w14:textId="77777777" w:rsidR="00162108" w:rsidRDefault="00162108" w:rsidP="00162108">
      <w:pPr>
        <w:rPr>
          <w:rFonts w:ascii="Times New Roman" w:hAnsi="Times New Roman" w:cs="Times New Roman"/>
        </w:rPr>
      </w:pPr>
    </w:p>
    <w:p w14:paraId="373009E0" w14:textId="77777777" w:rsidR="00162108" w:rsidRDefault="00162108" w:rsidP="00162108">
      <w:pPr>
        <w:rPr>
          <w:rFonts w:ascii="Times New Roman" w:hAnsi="Times New Roman" w:cs="Times New Roman"/>
        </w:rPr>
      </w:pPr>
    </w:p>
    <w:p w14:paraId="48F7B3A9" w14:textId="77777777" w:rsidR="00162108" w:rsidRDefault="00162108" w:rsidP="00162108">
      <w:pPr>
        <w:rPr>
          <w:rFonts w:ascii="Times New Roman" w:hAnsi="Times New Roman" w:cs="Times New Roman"/>
        </w:rPr>
      </w:pPr>
    </w:p>
    <w:p w14:paraId="61B439B4" w14:textId="77777777" w:rsidR="00162108" w:rsidRDefault="00162108" w:rsidP="00162108">
      <w:pPr>
        <w:rPr>
          <w:rFonts w:ascii="Times New Roman" w:hAnsi="Times New Roman" w:cs="Times New Roman"/>
        </w:rPr>
      </w:pPr>
    </w:p>
    <w:p w14:paraId="5A168A07" w14:textId="77777777" w:rsidR="00162108" w:rsidRDefault="00162108" w:rsidP="00162108">
      <w:pPr>
        <w:rPr>
          <w:rFonts w:ascii="Times New Roman" w:hAnsi="Times New Roman" w:cs="Times New Roman"/>
        </w:rPr>
      </w:pPr>
    </w:p>
    <w:p w14:paraId="2DBA0E01" w14:textId="77777777" w:rsidR="00162108" w:rsidRDefault="00162108" w:rsidP="00162108">
      <w:pPr>
        <w:rPr>
          <w:rFonts w:ascii="Times New Roman" w:hAnsi="Times New Roman" w:cs="Times New Roman"/>
        </w:rPr>
      </w:pPr>
    </w:p>
    <w:p w14:paraId="55B7FF93" w14:textId="77777777" w:rsidR="00162108" w:rsidRDefault="00162108" w:rsidP="00162108">
      <w:pPr>
        <w:rPr>
          <w:rFonts w:ascii="Times New Roman" w:hAnsi="Times New Roman" w:cs="Times New Roman"/>
        </w:rPr>
      </w:pPr>
    </w:p>
    <w:p w14:paraId="0ED4819F" w14:textId="77777777" w:rsidR="00162108" w:rsidRDefault="00162108" w:rsidP="00162108">
      <w:pPr>
        <w:rPr>
          <w:rFonts w:ascii="Times New Roman" w:hAnsi="Times New Roman" w:cs="Times New Roman"/>
        </w:rPr>
      </w:pPr>
    </w:p>
    <w:p w14:paraId="097D74BA" w14:textId="77777777" w:rsidR="00162108" w:rsidRDefault="00162108" w:rsidP="00162108">
      <w:pPr>
        <w:rPr>
          <w:rFonts w:ascii="Times New Roman" w:hAnsi="Times New Roman" w:cs="Times New Roman"/>
        </w:rPr>
      </w:pPr>
    </w:p>
    <w:p w14:paraId="2CF3AD62" w14:textId="77777777" w:rsidR="00162108" w:rsidRDefault="00162108" w:rsidP="00162108">
      <w:pPr>
        <w:rPr>
          <w:rFonts w:ascii="Times New Roman" w:hAnsi="Times New Roman" w:cs="Times New Roman"/>
        </w:rPr>
      </w:pPr>
    </w:p>
    <w:p w14:paraId="6360C4AD" w14:textId="3D28AAA3" w:rsidR="00162108" w:rsidRDefault="00464A41" w:rsidP="00162108">
      <w:pPr>
        <w:rPr>
          <w:rFonts w:ascii="Times New Roman" w:hAnsi="Times New Roman" w:cs="Times New Roman"/>
        </w:rPr>
      </w:pPr>
      <w:r>
        <w:rPr>
          <w:rFonts w:ascii="Times New Roman" w:hAnsi="Times New Roman" w:cs="Times New Roman"/>
        </w:rPr>
        <w:lastRenderedPageBreak/>
        <w:t>Fullerton College</w:t>
      </w:r>
    </w:p>
    <w:p w14:paraId="12660CE6" w14:textId="77777777" w:rsidR="00162108" w:rsidRDefault="00162108" w:rsidP="00162108">
      <w:pPr>
        <w:rPr>
          <w:rFonts w:ascii="Times New Roman" w:hAnsi="Times New Roman" w:cs="Times New Roman"/>
        </w:rPr>
      </w:pPr>
      <w:r>
        <w:rPr>
          <w:rFonts w:ascii="Times New Roman" w:hAnsi="Times New Roman" w:cs="Times New Roman"/>
        </w:rPr>
        <w:t>English 99 Training</w:t>
      </w:r>
    </w:p>
    <w:p w14:paraId="7009842E" w14:textId="77777777" w:rsidR="00162108" w:rsidRDefault="00162108" w:rsidP="00162108">
      <w:pPr>
        <w:rPr>
          <w:rFonts w:ascii="Times New Roman" w:hAnsi="Times New Roman" w:cs="Times New Roman"/>
        </w:rPr>
      </w:pPr>
      <w:r>
        <w:rPr>
          <w:rFonts w:ascii="Times New Roman" w:hAnsi="Times New Roman" w:cs="Times New Roman"/>
        </w:rPr>
        <w:t xml:space="preserve">Day Four, </w:t>
      </w:r>
      <w:r w:rsidRPr="00551A89">
        <w:rPr>
          <w:rFonts w:ascii="Times New Roman" w:hAnsi="Times New Roman" w:cs="Times New Roman"/>
        </w:rPr>
        <w:t>Thursday, August 14, 2014</w:t>
      </w:r>
    </w:p>
    <w:p w14:paraId="3820D47E" w14:textId="77777777" w:rsidR="00162108" w:rsidRDefault="00162108" w:rsidP="00162108">
      <w:pPr>
        <w:rPr>
          <w:rFonts w:ascii="Times New Roman" w:hAnsi="Times New Roman" w:cs="Times New Roman"/>
        </w:rPr>
      </w:pPr>
      <w:r w:rsidRPr="00551A89">
        <w:rPr>
          <w:rFonts w:ascii="Times New Roman" w:hAnsi="Times New Roman" w:cs="Times New Roman"/>
        </w:rPr>
        <w:t>Agenda</w:t>
      </w:r>
    </w:p>
    <w:p w14:paraId="5E84C24F" w14:textId="77777777" w:rsidR="00162108" w:rsidRDefault="00162108" w:rsidP="00162108">
      <w:pPr>
        <w:rPr>
          <w:rFonts w:ascii="Times New Roman" w:hAnsi="Times New Roman" w:cs="Times New Roman"/>
        </w:rPr>
      </w:pPr>
    </w:p>
    <w:p w14:paraId="261F370E" w14:textId="77777777" w:rsidR="00162108" w:rsidRDefault="00162108" w:rsidP="00162108">
      <w:pPr>
        <w:rPr>
          <w:rFonts w:ascii="Times New Roman" w:hAnsi="Times New Roman" w:cs="Times New Roman"/>
        </w:rPr>
      </w:pPr>
      <w:proofErr w:type="spellStart"/>
      <w:r>
        <w:rPr>
          <w:rFonts w:ascii="Times New Roman" w:hAnsi="Times New Roman" w:cs="Times New Roman"/>
        </w:rPr>
        <w:t>Faciliator</w:t>
      </w:r>
      <w:proofErr w:type="spellEnd"/>
      <w:r>
        <w:rPr>
          <w:rFonts w:ascii="Times New Roman" w:hAnsi="Times New Roman" w:cs="Times New Roman"/>
        </w:rPr>
        <w:t xml:space="preserve">:  Kim </w:t>
      </w:r>
      <w:proofErr w:type="spellStart"/>
      <w:r>
        <w:rPr>
          <w:rFonts w:ascii="Times New Roman" w:hAnsi="Times New Roman" w:cs="Times New Roman"/>
        </w:rPr>
        <w:t>Orlijan</w:t>
      </w:r>
      <w:proofErr w:type="spellEnd"/>
    </w:p>
    <w:p w14:paraId="168FCC36" w14:textId="77777777" w:rsidR="00162108" w:rsidRPr="00551A89" w:rsidRDefault="00162108" w:rsidP="00162108">
      <w:pPr>
        <w:rPr>
          <w:rFonts w:ascii="Times New Roman" w:hAnsi="Times New Roman" w:cs="Times New Roman"/>
        </w:rPr>
      </w:pPr>
    </w:p>
    <w:p w14:paraId="2599E8F8" w14:textId="77777777" w:rsidR="00162108" w:rsidRDefault="00162108" w:rsidP="00162108">
      <w:pPr>
        <w:rPr>
          <w:rFonts w:ascii="Times New Roman" w:hAnsi="Times New Roman" w:cs="Times New Roman"/>
        </w:rPr>
      </w:pPr>
      <w:r w:rsidRPr="00551A89">
        <w:rPr>
          <w:rFonts w:ascii="Times New Roman" w:hAnsi="Times New Roman" w:cs="Times New Roman"/>
        </w:rPr>
        <w:t>Topic:  Understanding Student Writing Development and Responding to Student Work</w:t>
      </w:r>
    </w:p>
    <w:p w14:paraId="1C8B3229" w14:textId="77777777" w:rsidR="00162108" w:rsidRPr="00551A89" w:rsidRDefault="00162108" w:rsidP="00162108">
      <w:pPr>
        <w:rPr>
          <w:rFonts w:ascii="Times New Roman" w:hAnsi="Times New Roman" w:cs="Times New Roman"/>
        </w:rPr>
      </w:pPr>
    </w:p>
    <w:p w14:paraId="23100DFC" w14:textId="77777777" w:rsidR="00162108" w:rsidRPr="00551A89" w:rsidRDefault="00162108" w:rsidP="00162108">
      <w:pPr>
        <w:rPr>
          <w:rFonts w:ascii="Times New Roman" w:hAnsi="Times New Roman" w:cs="Times New Roman"/>
        </w:rPr>
      </w:pPr>
    </w:p>
    <w:p w14:paraId="39F55424" w14:textId="77777777" w:rsidR="00162108" w:rsidRDefault="00162108" w:rsidP="00162108">
      <w:pPr>
        <w:rPr>
          <w:rFonts w:ascii="Times New Roman" w:hAnsi="Times New Roman" w:cs="Times New Roman"/>
        </w:rPr>
      </w:pPr>
      <w:r w:rsidRPr="002B54A5">
        <w:rPr>
          <w:rFonts w:ascii="Times New Roman" w:hAnsi="Times New Roman" w:cs="Times New Roman"/>
          <w:b/>
        </w:rPr>
        <w:t>9:00-9:15:</w:t>
      </w:r>
      <w:r>
        <w:rPr>
          <w:rFonts w:ascii="Times New Roman" w:hAnsi="Times New Roman" w:cs="Times New Roman"/>
        </w:rPr>
        <w:tab/>
      </w:r>
      <w:r w:rsidRPr="00551A89">
        <w:rPr>
          <w:rFonts w:ascii="Times New Roman" w:hAnsi="Times New Roman" w:cs="Times New Roman"/>
        </w:rPr>
        <w:t>Review of yesterday and preview of today</w:t>
      </w:r>
    </w:p>
    <w:p w14:paraId="13A9A985" w14:textId="77777777" w:rsidR="00162108" w:rsidRPr="00551A89" w:rsidRDefault="00162108" w:rsidP="00162108">
      <w:pPr>
        <w:rPr>
          <w:rFonts w:ascii="Times New Roman" w:hAnsi="Times New Roman" w:cs="Times New Roman"/>
        </w:rPr>
      </w:pPr>
    </w:p>
    <w:p w14:paraId="6ED90EE2" w14:textId="77777777" w:rsidR="00162108" w:rsidRDefault="00162108" w:rsidP="00162108">
      <w:pPr>
        <w:rPr>
          <w:rFonts w:ascii="Times New Roman" w:hAnsi="Times New Roman" w:cs="Times New Roman"/>
        </w:rPr>
      </w:pPr>
      <w:r w:rsidRPr="002B54A5">
        <w:rPr>
          <w:rFonts w:ascii="Times New Roman" w:hAnsi="Times New Roman" w:cs="Times New Roman"/>
          <w:b/>
        </w:rPr>
        <w:t>9:15-9:45:</w:t>
      </w:r>
      <w:r w:rsidRPr="00551A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English 99 SLOs and Course Objectives</w:t>
      </w:r>
    </w:p>
    <w:p w14:paraId="181CDD74" w14:textId="77777777" w:rsidR="00162108" w:rsidRPr="00551A89" w:rsidRDefault="00162108" w:rsidP="00162108">
      <w:pPr>
        <w:rPr>
          <w:rFonts w:ascii="Times New Roman" w:hAnsi="Times New Roman" w:cs="Times New Roman"/>
        </w:rPr>
      </w:pPr>
    </w:p>
    <w:p w14:paraId="26686D9B" w14:textId="77777777" w:rsidR="00162108" w:rsidRPr="002B54A5" w:rsidRDefault="00162108" w:rsidP="00162108">
      <w:pPr>
        <w:rPr>
          <w:rFonts w:ascii="Times New Roman" w:hAnsi="Times New Roman" w:cs="Times New Roman"/>
        </w:rPr>
      </w:pPr>
      <w:r w:rsidRPr="002B54A5">
        <w:rPr>
          <w:rFonts w:ascii="Times New Roman" w:hAnsi="Times New Roman" w:cs="Times New Roman"/>
          <w:b/>
        </w:rPr>
        <w:t>9:45-1</w:t>
      </w:r>
      <w:r w:rsidRPr="002B54A5">
        <w:rPr>
          <w:rFonts w:ascii="Times New Roman" w:hAnsi="Times New Roman" w:cs="Times New Roman"/>
        </w:rPr>
        <w:t xml:space="preserve">0:30:  </w:t>
      </w:r>
      <w:r>
        <w:rPr>
          <w:rFonts w:ascii="Times New Roman" w:hAnsi="Times New Roman" w:cs="Times New Roman"/>
        </w:rPr>
        <w:t xml:space="preserve"> </w:t>
      </w:r>
      <w:r>
        <w:rPr>
          <w:rFonts w:ascii="Times New Roman" w:hAnsi="Times New Roman" w:cs="Times New Roman"/>
        </w:rPr>
        <w:tab/>
      </w:r>
      <w:r w:rsidRPr="002B54A5">
        <w:rPr>
          <w:rFonts w:ascii="Times New Roman" w:hAnsi="Times New Roman" w:cs="Times New Roman"/>
        </w:rPr>
        <w:t>Tracking Student Progress</w:t>
      </w:r>
    </w:p>
    <w:p w14:paraId="0F418B35" w14:textId="77777777" w:rsidR="00162108" w:rsidRPr="002B54A5" w:rsidRDefault="00162108" w:rsidP="00162108">
      <w:pPr>
        <w:rPr>
          <w:rFonts w:ascii="Times New Roman" w:hAnsi="Times New Roman" w:cs="Times New Roman"/>
        </w:rPr>
      </w:pPr>
    </w:p>
    <w:p w14:paraId="6086370F" w14:textId="77777777" w:rsidR="00162108" w:rsidRDefault="00162108" w:rsidP="00162108">
      <w:pPr>
        <w:rPr>
          <w:rFonts w:ascii="Times New Roman" w:hAnsi="Times New Roman" w:cs="Times New Roman"/>
        </w:rPr>
      </w:pPr>
      <w:r>
        <w:rPr>
          <w:rFonts w:ascii="Times New Roman" w:hAnsi="Times New Roman" w:cs="Times New Roman"/>
          <w:b/>
        </w:rPr>
        <w:t xml:space="preserve">BREAK:  </w:t>
      </w:r>
      <w:r w:rsidRPr="002B54A5">
        <w:rPr>
          <w:rFonts w:ascii="Times New Roman" w:hAnsi="Times New Roman" w:cs="Times New Roman"/>
          <w:b/>
        </w:rPr>
        <w:t>10:30-10:40</w:t>
      </w:r>
    </w:p>
    <w:p w14:paraId="17FB2D3E" w14:textId="77777777" w:rsidR="00162108" w:rsidRPr="00551A89" w:rsidRDefault="00162108" w:rsidP="00162108">
      <w:pPr>
        <w:rPr>
          <w:rFonts w:ascii="Times New Roman" w:hAnsi="Times New Roman" w:cs="Times New Roman"/>
        </w:rPr>
      </w:pPr>
    </w:p>
    <w:p w14:paraId="1A03617E" w14:textId="77777777" w:rsidR="00162108" w:rsidRDefault="00162108" w:rsidP="00162108">
      <w:pPr>
        <w:rPr>
          <w:rFonts w:ascii="Times New Roman" w:hAnsi="Times New Roman" w:cs="Times New Roman"/>
        </w:rPr>
      </w:pPr>
      <w:r w:rsidRPr="002B54A5">
        <w:rPr>
          <w:rFonts w:ascii="Times New Roman" w:hAnsi="Times New Roman" w:cs="Times New Roman"/>
          <w:b/>
        </w:rPr>
        <w:t>10:40-11:15:</w:t>
      </w:r>
      <w:r w:rsidRPr="00551A89">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Group Discussion on Student Progress</w:t>
      </w:r>
    </w:p>
    <w:p w14:paraId="0EBFDA92" w14:textId="77777777" w:rsidR="00162108" w:rsidRPr="00551A89" w:rsidRDefault="00162108" w:rsidP="00162108">
      <w:pPr>
        <w:rPr>
          <w:rFonts w:ascii="Times New Roman" w:hAnsi="Times New Roman" w:cs="Times New Roman"/>
        </w:rPr>
      </w:pPr>
      <w:r>
        <w:rPr>
          <w:rFonts w:ascii="Times New Roman" w:hAnsi="Times New Roman" w:cs="Times New Roman"/>
        </w:rPr>
        <w:t xml:space="preserve"> </w:t>
      </w:r>
    </w:p>
    <w:p w14:paraId="7130C490" w14:textId="77777777" w:rsidR="00162108" w:rsidRDefault="00162108" w:rsidP="00162108">
      <w:pPr>
        <w:rPr>
          <w:rFonts w:ascii="Times New Roman" w:hAnsi="Times New Roman" w:cs="Times New Roman"/>
        </w:rPr>
      </w:pPr>
      <w:r w:rsidRPr="002B54A5">
        <w:rPr>
          <w:rFonts w:ascii="Times New Roman" w:hAnsi="Times New Roman" w:cs="Times New Roman"/>
          <w:b/>
        </w:rPr>
        <w:t>11:15-12:00:</w:t>
      </w:r>
      <w:r>
        <w:rPr>
          <w:rFonts w:ascii="Times New Roman" w:hAnsi="Times New Roman" w:cs="Times New Roman"/>
        </w:rPr>
        <w:tab/>
      </w:r>
      <w:r w:rsidRPr="00551A89">
        <w:rPr>
          <w:rFonts w:ascii="Times New Roman" w:hAnsi="Times New Roman" w:cs="Times New Roman"/>
        </w:rPr>
        <w:t>Reading Student Portfolios</w:t>
      </w:r>
    </w:p>
    <w:p w14:paraId="76F1CAFC" w14:textId="77777777" w:rsidR="00162108" w:rsidRPr="00551A89" w:rsidRDefault="00162108" w:rsidP="00162108">
      <w:pPr>
        <w:rPr>
          <w:rFonts w:ascii="Times New Roman" w:hAnsi="Times New Roman" w:cs="Times New Roman"/>
        </w:rPr>
      </w:pPr>
    </w:p>
    <w:p w14:paraId="35051D5C" w14:textId="77777777" w:rsidR="00162108" w:rsidRDefault="00162108" w:rsidP="00162108">
      <w:pPr>
        <w:rPr>
          <w:rFonts w:ascii="Times New Roman" w:hAnsi="Times New Roman" w:cs="Times New Roman"/>
        </w:rPr>
      </w:pPr>
      <w:r>
        <w:rPr>
          <w:rFonts w:ascii="Times New Roman" w:hAnsi="Times New Roman" w:cs="Times New Roman"/>
          <w:b/>
        </w:rPr>
        <w:t>LUNCH:  12:00</w:t>
      </w:r>
      <w:r w:rsidRPr="002B54A5">
        <w:rPr>
          <w:rFonts w:ascii="Times New Roman" w:hAnsi="Times New Roman" w:cs="Times New Roman"/>
          <w:b/>
        </w:rPr>
        <w:t>-12:30</w:t>
      </w:r>
    </w:p>
    <w:p w14:paraId="204416FC" w14:textId="77777777" w:rsidR="00162108" w:rsidRPr="00551A89" w:rsidRDefault="00162108" w:rsidP="00162108">
      <w:pPr>
        <w:rPr>
          <w:rFonts w:ascii="Times New Roman" w:hAnsi="Times New Roman" w:cs="Times New Roman"/>
        </w:rPr>
      </w:pPr>
    </w:p>
    <w:p w14:paraId="6F327CBD" w14:textId="77777777" w:rsidR="00162108" w:rsidRDefault="00162108" w:rsidP="00162108">
      <w:pPr>
        <w:rPr>
          <w:rFonts w:ascii="Times New Roman" w:hAnsi="Times New Roman" w:cs="Times New Roman"/>
        </w:rPr>
      </w:pPr>
      <w:r w:rsidRPr="002B54A5">
        <w:rPr>
          <w:rFonts w:ascii="Times New Roman" w:hAnsi="Times New Roman" w:cs="Times New Roman"/>
          <w:b/>
        </w:rPr>
        <w:t>12:30-1:00:</w:t>
      </w:r>
      <w:r>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Group Discussion on Portfolios</w:t>
      </w:r>
    </w:p>
    <w:p w14:paraId="7EE84B87" w14:textId="77777777" w:rsidR="00162108" w:rsidRPr="00551A89" w:rsidRDefault="00162108" w:rsidP="00162108">
      <w:pPr>
        <w:rPr>
          <w:rFonts w:ascii="Times New Roman" w:hAnsi="Times New Roman" w:cs="Times New Roman"/>
        </w:rPr>
      </w:pPr>
    </w:p>
    <w:p w14:paraId="30A67766" w14:textId="77777777" w:rsidR="00162108" w:rsidRDefault="00162108" w:rsidP="00162108">
      <w:pPr>
        <w:rPr>
          <w:rFonts w:ascii="Times New Roman" w:hAnsi="Times New Roman" w:cs="Times New Roman"/>
        </w:rPr>
      </w:pPr>
      <w:r w:rsidRPr="002B54A5">
        <w:rPr>
          <w:rFonts w:ascii="Times New Roman" w:hAnsi="Times New Roman" w:cs="Times New Roman"/>
          <w:b/>
        </w:rPr>
        <w:t>1:00-1:30:</w:t>
      </w:r>
      <w:r w:rsidRPr="00551A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End Comments</w:t>
      </w:r>
    </w:p>
    <w:p w14:paraId="7D3F598B" w14:textId="77777777" w:rsidR="00162108" w:rsidRPr="00551A89" w:rsidRDefault="00162108" w:rsidP="00162108">
      <w:pPr>
        <w:rPr>
          <w:rFonts w:ascii="Times New Roman" w:hAnsi="Times New Roman" w:cs="Times New Roman"/>
        </w:rPr>
      </w:pPr>
    </w:p>
    <w:p w14:paraId="025B335E" w14:textId="77777777" w:rsidR="00162108" w:rsidRDefault="00162108" w:rsidP="00162108">
      <w:pPr>
        <w:rPr>
          <w:rFonts w:ascii="Times New Roman" w:hAnsi="Times New Roman" w:cs="Times New Roman"/>
        </w:rPr>
      </w:pPr>
      <w:r w:rsidRPr="002B54A5">
        <w:rPr>
          <w:rFonts w:ascii="Times New Roman" w:hAnsi="Times New Roman" w:cs="Times New Roman"/>
          <w:b/>
        </w:rPr>
        <w:t>1:30-1:45:</w:t>
      </w:r>
      <w:r w:rsidRPr="00551A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Group Discussion on End Comments</w:t>
      </w:r>
    </w:p>
    <w:p w14:paraId="7FCE5903" w14:textId="77777777" w:rsidR="00162108" w:rsidRPr="00551A89" w:rsidRDefault="00162108" w:rsidP="00162108">
      <w:pPr>
        <w:rPr>
          <w:rFonts w:ascii="Times New Roman" w:hAnsi="Times New Roman" w:cs="Times New Roman"/>
        </w:rPr>
      </w:pPr>
    </w:p>
    <w:p w14:paraId="2A39CD51" w14:textId="77777777" w:rsidR="00162108" w:rsidRDefault="00162108" w:rsidP="00162108">
      <w:pPr>
        <w:rPr>
          <w:rFonts w:ascii="Times New Roman" w:hAnsi="Times New Roman" w:cs="Times New Roman"/>
        </w:rPr>
      </w:pPr>
      <w:r>
        <w:rPr>
          <w:rFonts w:ascii="Times New Roman" w:hAnsi="Times New Roman" w:cs="Times New Roman"/>
          <w:b/>
        </w:rPr>
        <w:t xml:space="preserve">BREAK:  </w:t>
      </w:r>
      <w:r w:rsidRPr="002B54A5">
        <w:rPr>
          <w:rFonts w:ascii="Times New Roman" w:hAnsi="Times New Roman" w:cs="Times New Roman"/>
          <w:b/>
        </w:rPr>
        <w:t>1:45-2:00</w:t>
      </w:r>
    </w:p>
    <w:p w14:paraId="06866556" w14:textId="77777777" w:rsidR="00162108" w:rsidRPr="00551A89" w:rsidRDefault="00162108" w:rsidP="00162108">
      <w:pPr>
        <w:rPr>
          <w:rFonts w:ascii="Times New Roman" w:hAnsi="Times New Roman" w:cs="Times New Roman"/>
        </w:rPr>
      </w:pPr>
    </w:p>
    <w:p w14:paraId="6CEA3D9A" w14:textId="77777777" w:rsidR="00162108" w:rsidRDefault="00162108" w:rsidP="00162108">
      <w:pPr>
        <w:rPr>
          <w:rFonts w:ascii="Times New Roman" w:hAnsi="Times New Roman" w:cs="Times New Roman"/>
        </w:rPr>
      </w:pPr>
      <w:r>
        <w:rPr>
          <w:rFonts w:ascii="Times New Roman" w:hAnsi="Times New Roman" w:cs="Times New Roman"/>
          <w:b/>
        </w:rPr>
        <w:t>2:00-2:45</w:t>
      </w:r>
      <w:r w:rsidRPr="002B54A5">
        <w:rPr>
          <w:rFonts w:ascii="Times New Roman" w:hAnsi="Times New Roman" w:cs="Times New Roman"/>
          <w:b/>
        </w:rPr>
        <w:t>:</w:t>
      </w:r>
      <w:r w:rsidRPr="00551A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551A89">
        <w:rPr>
          <w:rFonts w:ascii="Times New Roman" w:hAnsi="Times New Roman" w:cs="Times New Roman"/>
        </w:rPr>
        <w:t>Closing Activity</w:t>
      </w:r>
    </w:p>
    <w:p w14:paraId="714A20F9" w14:textId="77777777" w:rsidR="00162108" w:rsidRDefault="00162108" w:rsidP="00162108">
      <w:pPr>
        <w:rPr>
          <w:rFonts w:ascii="Times New Roman" w:hAnsi="Times New Roman" w:cs="Times New Roman"/>
        </w:rPr>
      </w:pPr>
    </w:p>
    <w:p w14:paraId="43DFDD2E" w14:textId="77777777" w:rsidR="00162108" w:rsidRPr="00551A89" w:rsidRDefault="00162108" w:rsidP="00162108">
      <w:pPr>
        <w:rPr>
          <w:rFonts w:ascii="Times New Roman" w:hAnsi="Times New Roman" w:cs="Times New Roman"/>
        </w:rPr>
      </w:pPr>
      <w:r w:rsidRPr="00342F0B">
        <w:rPr>
          <w:rFonts w:ascii="Times New Roman" w:hAnsi="Times New Roman" w:cs="Times New Roman"/>
          <w:b/>
        </w:rPr>
        <w:t>2:45-3:00</w:t>
      </w:r>
      <w:r>
        <w:rPr>
          <w:rFonts w:ascii="Times New Roman" w:hAnsi="Times New Roman" w:cs="Times New Roman"/>
        </w:rPr>
        <w:t>:</w:t>
      </w:r>
      <w:r w:rsidRPr="00342F0B">
        <w:rPr>
          <w:rFonts w:ascii="Times New Roman" w:hAnsi="Times New Roman" w:cs="Times New Roman"/>
        </w:rPr>
        <w:t xml:space="preserve"> </w:t>
      </w:r>
      <w:r>
        <w:rPr>
          <w:rFonts w:ascii="Times New Roman" w:hAnsi="Times New Roman" w:cs="Times New Roman"/>
        </w:rPr>
        <w:tab/>
        <w:t>Program Feedback</w:t>
      </w:r>
    </w:p>
    <w:p w14:paraId="7E34F6C3" w14:textId="77777777" w:rsidR="00162108" w:rsidRPr="00162108" w:rsidRDefault="00162108" w:rsidP="00162108">
      <w:pPr>
        <w:tabs>
          <w:tab w:val="left" w:pos="2160"/>
        </w:tabs>
        <w:rPr>
          <w:rFonts w:asciiTheme="majorHAnsi" w:hAnsiTheme="majorHAnsi" w:cs="Arial"/>
          <w:sz w:val="28"/>
          <w:szCs w:val="28"/>
        </w:rPr>
      </w:pPr>
    </w:p>
    <w:p w14:paraId="50EB9ADD" w14:textId="77777777" w:rsidR="00162108" w:rsidRPr="00162108" w:rsidRDefault="00162108" w:rsidP="00162108">
      <w:pPr>
        <w:rPr>
          <w:rFonts w:ascii="Times New Roman" w:hAnsi="Times New Roman" w:cs="Times New Roman"/>
        </w:rPr>
      </w:pPr>
    </w:p>
    <w:p w14:paraId="79A0EC38" w14:textId="77777777" w:rsidR="00162108" w:rsidRPr="00162108" w:rsidRDefault="00162108" w:rsidP="00162108">
      <w:pPr>
        <w:rPr>
          <w:rFonts w:ascii="Times New Roman" w:hAnsi="Times New Roman" w:cs="Times New Roman"/>
        </w:rPr>
      </w:pPr>
    </w:p>
    <w:p w14:paraId="2D931BAD" w14:textId="77777777" w:rsidR="00162108" w:rsidRPr="00162108" w:rsidRDefault="00162108" w:rsidP="00162108">
      <w:pPr>
        <w:rPr>
          <w:rFonts w:ascii="Times New Roman" w:hAnsi="Times New Roman" w:cs="Times New Roman"/>
        </w:rPr>
      </w:pPr>
    </w:p>
    <w:p w14:paraId="7F999515" w14:textId="77777777" w:rsidR="00162108" w:rsidRDefault="00162108" w:rsidP="00162108">
      <w:pPr>
        <w:rPr>
          <w:rFonts w:ascii="Times New Roman" w:hAnsi="Times New Roman" w:cs="Times New Roman"/>
        </w:rPr>
      </w:pPr>
    </w:p>
    <w:p w14:paraId="41F953A5" w14:textId="77777777" w:rsidR="00162108" w:rsidRDefault="00162108" w:rsidP="00162108">
      <w:pPr>
        <w:rPr>
          <w:rFonts w:ascii="Times New Roman" w:hAnsi="Times New Roman" w:cs="Times New Roman"/>
        </w:rPr>
      </w:pPr>
    </w:p>
    <w:p w14:paraId="150AB517" w14:textId="77777777" w:rsidR="00162108" w:rsidRDefault="00162108" w:rsidP="00162108">
      <w:pPr>
        <w:rPr>
          <w:rFonts w:ascii="Times New Roman" w:hAnsi="Times New Roman" w:cs="Times New Roman"/>
        </w:rPr>
      </w:pPr>
    </w:p>
    <w:p w14:paraId="56D1E628" w14:textId="77777777" w:rsidR="00162108" w:rsidRDefault="00162108" w:rsidP="00162108">
      <w:pPr>
        <w:rPr>
          <w:rFonts w:ascii="Times New Roman" w:hAnsi="Times New Roman" w:cs="Times New Roman"/>
        </w:rPr>
      </w:pPr>
    </w:p>
    <w:p w14:paraId="4D776C37" w14:textId="77777777" w:rsidR="00162108" w:rsidRDefault="00162108" w:rsidP="00162108">
      <w:pPr>
        <w:rPr>
          <w:rFonts w:ascii="Times New Roman" w:hAnsi="Times New Roman" w:cs="Times New Roman"/>
        </w:rPr>
      </w:pPr>
    </w:p>
    <w:p w14:paraId="797F5218" w14:textId="77777777" w:rsidR="00162108" w:rsidRDefault="00162108" w:rsidP="00162108">
      <w:pPr>
        <w:rPr>
          <w:rFonts w:ascii="Times New Roman" w:hAnsi="Times New Roman" w:cs="Times New Roman"/>
        </w:rPr>
      </w:pPr>
    </w:p>
    <w:p w14:paraId="247D53F0" w14:textId="77777777" w:rsidR="00162108" w:rsidRDefault="00162108" w:rsidP="00162108">
      <w:pPr>
        <w:rPr>
          <w:rFonts w:ascii="Times New Roman" w:hAnsi="Times New Roman" w:cs="Times New Roman"/>
        </w:rPr>
      </w:pPr>
    </w:p>
    <w:p w14:paraId="7709E358" w14:textId="77777777" w:rsidR="00162108" w:rsidRDefault="00162108" w:rsidP="00162108">
      <w:pPr>
        <w:rPr>
          <w:rFonts w:ascii="Times New Roman" w:hAnsi="Times New Roman" w:cs="Times New Roman"/>
        </w:rPr>
      </w:pPr>
    </w:p>
    <w:p w14:paraId="516399E8" w14:textId="77777777" w:rsidR="00162108" w:rsidRDefault="00162108" w:rsidP="00162108">
      <w:pPr>
        <w:rPr>
          <w:rFonts w:ascii="Times New Roman" w:hAnsi="Times New Roman" w:cs="Times New Roman"/>
        </w:rPr>
      </w:pPr>
    </w:p>
    <w:p w14:paraId="75144BB2" w14:textId="77777777" w:rsidR="00162108" w:rsidRDefault="00162108" w:rsidP="00162108">
      <w:pPr>
        <w:rPr>
          <w:rFonts w:ascii="Times New Roman" w:hAnsi="Times New Roman" w:cs="Times New Roman"/>
        </w:rPr>
      </w:pPr>
    </w:p>
    <w:p w14:paraId="35C73F81" w14:textId="5C26FBDD" w:rsidR="00162108" w:rsidRDefault="00464A41" w:rsidP="00162108">
      <w:pPr>
        <w:pStyle w:val="Heading2"/>
        <w:jc w:val="center"/>
      </w:pPr>
      <w:r>
        <w:lastRenderedPageBreak/>
        <w:t>Fullerton College</w:t>
      </w:r>
    </w:p>
    <w:p w14:paraId="37DBF575" w14:textId="77777777" w:rsidR="00162108" w:rsidRDefault="00162108" w:rsidP="00162108">
      <w:pPr>
        <w:pStyle w:val="Heading2"/>
        <w:jc w:val="center"/>
      </w:pPr>
      <w:r>
        <w:t xml:space="preserve">English 99 Training </w:t>
      </w:r>
    </w:p>
    <w:p w14:paraId="0C6448D2" w14:textId="77777777" w:rsidR="00162108" w:rsidRPr="00EC7BEC" w:rsidRDefault="00162108" w:rsidP="00162108">
      <w:pPr>
        <w:pStyle w:val="Heading2"/>
        <w:jc w:val="center"/>
      </w:pPr>
      <w:r>
        <w:t>Faculty Agreement</w:t>
      </w:r>
    </w:p>
    <w:p w14:paraId="7E4A666B" w14:textId="77777777" w:rsidR="00162108" w:rsidRPr="00A150A8" w:rsidRDefault="00162108" w:rsidP="00162108">
      <w:pPr>
        <w:jc w:val="center"/>
        <w:rPr>
          <w:rFonts w:ascii="Cambria" w:hAnsi="Cambria"/>
          <w:b/>
          <w:sz w:val="32"/>
          <w:szCs w:val="32"/>
        </w:rPr>
      </w:pPr>
      <w:r>
        <w:rPr>
          <w:rFonts w:ascii="Cambria" w:hAnsi="Cambria"/>
          <w:b/>
          <w:sz w:val="32"/>
          <w:szCs w:val="32"/>
        </w:rPr>
        <w:t>Summer</w:t>
      </w:r>
      <w:r w:rsidRPr="00A150A8">
        <w:rPr>
          <w:rFonts w:ascii="Cambria" w:hAnsi="Cambria"/>
          <w:b/>
          <w:sz w:val="32"/>
          <w:szCs w:val="32"/>
        </w:rPr>
        <w:t xml:space="preserve"> 201</w:t>
      </w:r>
      <w:r>
        <w:rPr>
          <w:rFonts w:ascii="Cambria" w:hAnsi="Cambria"/>
          <w:b/>
          <w:sz w:val="32"/>
          <w:szCs w:val="32"/>
        </w:rPr>
        <w:t>4</w:t>
      </w:r>
    </w:p>
    <w:p w14:paraId="074817AD" w14:textId="77777777" w:rsidR="00162108" w:rsidRPr="00021BCD" w:rsidRDefault="00162108" w:rsidP="00162108">
      <w:pPr>
        <w:pStyle w:val="Title"/>
        <w:rPr>
          <w:rFonts w:ascii="Arial Narrow" w:hAnsi="Arial Narrow"/>
          <w:sz w:val="16"/>
          <w:szCs w:val="16"/>
        </w:rPr>
      </w:pPr>
    </w:p>
    <w:p w14:paraId="73C1049D" w14:textId="77777777" w:rsidR="00162108" w:rsidRPr="00EC7BEC" w:rsidRDefault="00162108" w:rsidP="00162108">
      <w:pPr>
        <w:pStyle w:val="Title"/>
        <w:jc w:val="both"/>
        <w:rPr>
          <w:rFonts w:ascii="Arial Narrow" w:hAnsi="Arial Narrow"/>
          <w:b w:val="0"/>
          <w:sz w:val="22"/>
          <w:szCs w:val="22"/>
        </w:rPr>
      </w:pPr>
      <w:r w:rsidRPr="001E5D87">
        <w:rPr>
          <w:rFonts w:ascii="Arial Narrow" w:hAnsi="Arial Narrow"/>
          <w:b w:val="0"/>
          <w:sz w:val="22"/>
          <w:szCs w:val="22"/>
        </w:rPr>
        <w:t xml:space="preserve">We are delighted that you have agreed to participate as a faculty member in the </w:t>
      </w:r>
      <w:r>
        <w:rPr>
          <w:rFonts w:ascii="Arial Narrow" w:hAnsi="Arial Narrow"/>
          <w:b w:val="0"/>
          <w:sz w:val="22"/>
          <w:szCs w:val="22"/>
        </w:rPr>
        <w:t>English 99 Training</w:t>
      </w:r>
      <w:r w:rsidRPr="001E5D87">
        <w:rPr>
          <w:rFonts w:ascii="Arial Narrow" w:hAnsi="Arial Narrow"/>
          <w:b w:val="0"/>
          <w:sz w:val="22"/>
          <w:szCs w:val="22"/>
        </w:rPr>
        <w:t xml:space="preserve">. </w:t>
      </w:r>
      <w:r>
        <w:rPr>
          <w:rFonts w:ascii="Arial Narrow" w:hAnsi="Arial Narrow"/>
          <w:b w:val="0"/>
          <w:sz w:val="22"/>
          <w:szCs w:val="22"/>
        </w:rPr>
        <w:t xml:space="preserve"> </w:t>
      </w:r>
      <w:r>
        <w:rPr>
          <w:rFonts w:ascii="Arial Narrow" w:hAnsi="Arial Narrow" w:cs="Arial"/>
          <w:b w:val="0"/>
          <w:sz w:val="22"/>
          <w:szCs w:val="22"/>
        </w:rPr>
        <w:t xml:space="preserve">We look forward to building a Community of Practice around accelerated pedagogy with a group of instructors committed to creating a rigorous and supportive learning environment for the students in our new English 99 course. </w:t>
      </w:r>
      <w:r w:rsidRPr="001E5D87">
        <w:rPr>
          <w:rFonts w:ascii="Arial Narrow" w:hAnsi="Arial Narrow"/>
          <w:b w:val="0"/>
          <w:sz w:val="22"/>
          <w:szCs w:val="22"/>
        </w:rPr>
        <w:t xml:space="preserve"> </w:t>
      </w:r>
      <w:r>
        <w:rPr>
          <w:rFonts w:ascii="Arial Narrow" w:hAnsi="Arial Narrow"/>
          <w:b w:val="0"/>
          <w:sz w:val="22"/>
          <w:szCs w:val="22"/>
        </w:rPr>
        <w:t xml:space="preserve">With a cadre of trained instructors, we will be able to scale up our offerings for students in the spring semester.  </w:t>
      </w:r>
      <w:r w:rsidRPr="001E5D87">
        <w:rPr>
          <w:rFonts w:ascii="Arial Narrow" w:hAnsi="Arial Narrow"/>
          <w:b w:val="0"/>
          <w:sz w:val="22"/>
          <w:szCs w:val="22"/>
        </w:rPr>
        <w:t xml:space="preserve">Should you have any questions about your participation, please contact </w:t>
      </w:r>
      <w:r>
        <w:rPr>
          <w:rFonts w:ascii="Arial Narrow" w:hAnsi="Arial Narrow"/>
          <w:b w:val="0"/>
          <w:sz w:val="22"/>
          <w:szCs w:val="22"/>
        </w:rPr>
        <w:t xml:space="preserve">Jeanne Costello at </w:t>
      </w:r>
      <w:r w:rsidRPr="00EC7BEC">
        <w:rPr>
          <w:rFonts w:ascii="Arial Narrow" w:hAnsi="Arial Narrow"/>
          <w:sz w:val="22"/>
          <w:szCs w:val="22"/>
        </w:rPr>
        <w:t>jcostello@fullcoll.edu</w:t>
      </w:r>
      <w:r>
        <w:rPr>
          <w:rFonts w:ascii="Arial Narrow" w:hAnsi="Arial Narrow"/>
          <w:sz w:val="22"/>
          <w:szCs w:val="22"/>
        </w:rPr>
        <w:t>.</w:t>
      </w:r>
    </w:p>
    <w:p w14:paraId="4EDAE0CA" w14:textId="77777777" w:rsidR="00162108" w:rsidRPr="001C72D9" w:rsidRDefault="00162108" w:rsidP="00162108">
      <w:pPr>
        <w:pStyle w:val="Title"/>
        <w:jc w:val="left"/>
        <w:rPr>
          <w:rFonts w:ascii="Arial Narrow" w:hAnsi="Arial Narrow"/>
          <w:b w:val="0"/>
          <w:sz w:val="16"/>
          <w:szCs w:val="16"/>
        </w:rPr>
      </w:pPr>
      <w:r w:rsidRPr="001C72D9">
        <w:rPr>
          <w:rFonts w:ascii="Arial Narrow" w:hAnsi="Arial Narrow"/>
          <w:b w:val="0"/>
          <w:sz w:val="16"/>
          <w:szCs w:val="16"/>
        </w:rPr>
        <w:t xml:space="preserve">  </w:t>
      </w:r>
    </w:p>
    <w:p w14:paraId="3DEE72A2" w14:textId="77777777" w:rsidR="00162108" w:rsidRPr="001E5D87" w:rsidRDefault="00162108" w:rsidP="00162108">
      <w:pPr>
        <w:pStyle w:val="Title"/>
        <w:jc w:val="left"/>
        <w:rPr>
          <w:rFonts w:ascii="Arial Narrow" w:hAnsi="Arial Narrow"/>
          <w:sz w:val="22"/>
          <w:szCs w:val="22"/>
        </w:rPr>
      </w:pPr>
      <w:r w:rsidRPr="001E5D87">
        <w:rPr>
          <w:rFonts w:ascii="Arial Narrow" w:hAnsi="Arial Narrow"/>
          <w:sz w:val="22"/>
          <w:szCs w:val="22"/>
        </w:rPr>
        <w:t xml:space="preserve">Please read the following statements and print and sign your full name at </w:t>
      </w:r>
      <w:r>
        <w:rPr>
          <w:rFonts w:ascii="Arial Narrow" w:hAnsi="Arial Narrow"/>
          <w:sz w:val="22"/>
          <w:szCs w:val="22"/>
        </w:rPr>
        <w:t xml:space="preserve">the </w:t>
      </w:r>
      <w:r w:rsidRPr="001E5D87">
        <w:rPr>
          <w:rFonts w:ascii="Arial Narrow" w:hAnsi="Arial Narrow"/>
          <w:sz w:val="22"/>
          <w:szCs w:val="22"/>
        </w:rPr>
        <w:t>end of this agreement.  Your signature indicates your commitment to fulfilling this agreement.</w:t>
      </w:r>
    </w:p>
    <w:p w14:paraId="7FB0951A" w14:textId="77777777" w:rsidR="00162108" w:rsidRPr="001C72D9" w:rsidRDefault="00162108" w:rsidP="00162108">
      <w:pPr>
        <w:pStyle w:val="Title"/>
        <w:ind w:left="360"/>
        <w:jc w:val="left"/>
        <w:rPr>
          <w:rFonts w:ascii="Arial Narrow" w:hAnsi="Arial Narrow"/>
          <w:sz w:val="16"/>
          <w:szCs w:val="16"/>
          <w:u w:val="single"/>
        </w:rPr>
      </w:pPr>
      <w:r w:rsidRPr="001C72D9">
        <w:rPr>
          <w:rFonts w:ascii="Arial Narrow" w:hAnsi="Arial Narrow"/>
          <w:b w:val="0"/>
          <w:sz w:val="16"/>
          <w:szCs w:val="16"/>
        </w:rPr>
        <w:tab/>
      </w:r>
      <w:r w:rsidRPr="001C72D9">
        <w:rPr>
          <w:rFonts w:ascii="Arial Narrow" w:hAnsi="Arial Narrow"/>
          <w:b w:val="0"/>
          <w:sz w:val="16"/>
          <w:szCs w:val="16"/>
        </w:rPr>
        <w:tab/>
      </w:r>
      <w:r w:rsidRPr="001C72D9">
        <w:rPr>
          <w:rFonts w:ascii="Arial Narrow" w:hAnsi="Arial Narrow"/>
          <w:b w:val="0"/>
          <w:sz w:val="16"/>
          <w:szCs w:val="16"/>
        </w:rPr>
        <w:tab/>
      </w:r>
      <w:r w:rsidRPr="001C72D9">
        <w:rPr>
          <w:rFonts w:ascii="Arial Narrow" w:hAnsi="Arial Narrow"/>
          <w:b w:val="0"/>
          <w:sz w:val="16"/>
          <w:szCs w:val="16"/>
        </w:rPr>
        <w:tab/>
      </w:r>
      <w:r w:rsidRPr="001C72D9">
        <w:rPr>
          <w:rFonts w:ascii="Arial Narrow" w:hAnsi="Arial Narrow"/>
          <w:b w:val="0"/>
          <w:sz w:val="16"/>
          <w:szCs w:val="16"/>
        </w:rPr>
        <w:tab/>
      </w:r>
      <w:r w:rsidRPr="001C72D9">
        <w:rPr>
          <w:rFonts w:ascii="Arial Narrow" w:hAnsi="Arial Narrow"/>
          <w:b w:val="0"/>
          <w:sz w:val="16"/>
          <w:szCs w:val="16"/>
        </w:rPr>
        <w:tab/>
      </w:r>
      <w:r w:rsidRPr="001C72D9">
        <w:rPr>
          <w:rFonts w:ascii="Arial Narrow" w:hAnsi="Arial Narrow"/>
          <w:b w:val="0"/>
          <w:sz w:val="16"/>
          <w:szCs w:val="16"/>
        </w:rPr>
        <w:tab/>
      </w:r>
    </w:p>
    <w:tbl>
      <w:tblPr>
        <w:tblW w:w="93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4078"/>
        <w:gridCol w:w="1350"/>
        <w:gridCol w:w="2880"/>
      </w:tblGrid>
      <w:tr w:rsidR="00162108" w:rsidRPr="001E5D87" w14:paraId="41C6FB11" w14:textId="77777777" w:rsidTr="00162108">
        <w:tc>
          <w:tcPr>
            <w:tcW w:w="9360" w:type="dxa"/>
            <w:gridSpan w:val="4"/>
            <w:tcBorders>
              <w:top w:val="single" w:sz="4" w:space="0" w:color="auto"/>
              <w:left w:val="single" w:sz="4" w:space="0" w:color="auto"/>
              <w:bottom w:val="single" w:sz="4" w:space="0" w:color="auto"/>
              <w:right w:val="single" w:sz="4" w:space="0" w:color="auto"/>
            </w:tcBorders>
          </w:tcPr>
          <w:p w14:paraId="345507FF" w14:textId="77777777" w:rsidR="00162108" w:rsidRPr="00EC7BEC" w:rsidRDefault="00162108" w:rsidP="00162108">
            <w:pPr>
              <w:pStyle w:val="Title"/>
              <w:jc w:val="left"/>
              <w:rPr>
                <w:rFonts w:ascii="Arial Narrow" w:hAnsi="Arial Narrow"/>
                <w:b w:val="0"/>
                <w:sz w:val="22"/>
                <w:szCs w:val="22"/>
              </w:rPr>
            </w:pPr>
            <w:r>
              <w:rPr>
                <w:rFonts w:ascii="Arial Narrow" w:hAnsi="Arial Narrow"/>
                <w:sz w:val="22"/>
                <w:szCs w:val="22"/>
              </w:rPr>
              <w:t>Training Dates:</w:t>
            </w:r>
          </w:p>
          <w:p w14:paraId="3D209DB9" w14:textId="77777777" w:rsidR="00162108" w:rsidRPr="001E5D87" w:rsidRDefault="00162108" w:rsidP="00162108">
            <w:pPr>
              <w:pStyle w:val="Title"/>
              <w:jc w:val="left"/>
              <w:rPr>
                <w:rFonts w:ascii="Arial Narrow" w:hAnsi="Arial Narrow"/>
                <w:b w:val="0"/>
                <w:sz w:val="22"/>
                <w:szCs w:val="22"/>
              </w:rPr>
            </w:pPr>
            <w:r>
              <w:rPr>
                <w:rFonts w:ascii="Arial Narrow" w:hAnsi="Arial Narrow"/>
                <w:b w:val="0"/>
                <w:sz w:val="22"/>
                <w:szCs w:val="22"/>
              </w:rPr>
              <w:t>A</w:t>
            </w:r>
            <w:r w:rsidRPr="001E5D87">
              <w:rPr>
                <w:rFonts w:ascii="Arial Narrow" w:hAnsi="Arial Narrow"/>
                <w:b w:val="0"/>
                <w:sz w:val="22"/>
                <w:szCs w:val="22"/>
              </w:rPr>
              <w:t>ttend all</w:t>
            </w:r>
            <w:r>
              <w:rPr>
                <w:rFonts w:ascii="Arial Narrow" w:hAnsi="Arial Narrow"/>
                <w:b w:val="0"/>
                <w:sz w:val="22"/>
                <w:szCs w:val="22"/>
              </w:rPr>
              <w:t xml:space="preserve"> sessions of the English 99 Training</w:t>
            </w:r>
            <w:r w:rsidRPr="001E5D87">
              <w:rPr>
                <w:rFonts w:ascii="Arial Narrow" w:hAnsi="Arial Narrow"/>
                <w:b w:val="0"/>
                <w:sz w:val="22"/>
                <w:szCs w:val="22"/>
              </w:rPr>
              <w:t>:</w:t>
            </w:r>
          </w:p>
          <w:p w14:paraId="274FA51D" w14:textId="77777777" w:rsidR="00162108" w:rsidRDefault="00162108" w:rsidP="00162108">
            <w:pPr>
              <w:pStyle w:val="Title"/>
              <w:numPr>
                <w:ilvl w:val="0"/>
                <w:numId w:val="8"/>
              </w:numPr>
              <w:tabs>
                <w:tab w:val="left" w:pos="987"/>
              </w:tabs>
              <w:jc w:val="left"/>
              <w:rPr>
                <w:rFonts w:ascii="Arial Narrow" w:hAnsi="Arial Narrow"/>
                <w:b w:val="0"/>
                <w:sz w:val="22"/>
                <w:szCs w:val="22"/>
              </w:rPr>
            </w:pPr>
            <w:r>
              <w:rPr>
                <w:rFonts w:ascii="Arial Narrow" w:hAnsi="Arial Narrow"/>
                <w:b w:val="0"/>
                <w:sz w:val="22"/>
                <w:szCs w:val="22"/>
              </w:rPr>
              <w:t>Four  5.5-</w:t>
            </w:r>
            <w:r w:rsidRPr="001E5D87">
              <w:rPr>
                <w:rFonts w:ascii="Arial Narrow" w:hAnsi="Arial Narrow"/>
                <w:b w:val="0"/>
                <w:sz w:val="22"/>
                <w:szCs w:val="22"/>
              </w:rPr>
              <w:t xml:space="preserve">hour </w:t>
            </w:r>
            <w:r>
              <w:rPr>
                <w:rFonts w:ascii="Arial Narrow" w:hAnsi="Arial Narrow"/>
                <w:b w:val="0"/>
                <w:sz w:val="22"/>
                <w:szCs w:val="22"/>
              </w:rPr>
              <w:t>sessions (with ½ hour for lunch): Mon., Aug. 11 to Thu. Aug. 14 from 9 am to 3 pm</w:t>
            </w:r>
          </w:p>
          <w:p w14:paraId="357E1A62" w14:textId="77777777" w:rsidR="00162108" w:rsidRPr="00EC7BEC" w:rsidRDefault="00162108" w:rsidP="00162108">
            <w:pPr>
              <w:pStyle w:val="Title"/>
              <w:numPr>
                <w:ilvl w:val="0"/>
                <w:numId w:val="8"/>
              </w:numPr>
              <w:tabs>
                <w:tab w:val="left" w:pos="987"/>
              </w:tabs>
              <w:jc w:val="left"/>
              <w:rPr>
                <w:rFonts w:ascii="Arial Narrow" w:hAnsi="Arial Narrow"/>
                <w:b w:val="0"/>
                <w:sz w:val="22"/>
                <w:szCs w:val="22"/>
              </w:rPr>
            </w:pPr>
            <w:r>
              <w:rPr>
                <w:rFonts w:ascii="Arial Narrow" w:hAnsi="Arial Narrow"/>
                <w:b w:val="0"/>
                <w:sz w:val="22"/>
                <w:szCs w:val="22"/>
              </w:rPr>
              <w:t>Two hours of classroom observation of English 99 during Fall Semester (To be arranged)</w:t>
            </w:r>
          </w:p>
        </w:tc>
      </w:tr>
      <w:tr w:rsidR="00162108" w:rsidRPr="001E5D87" w14:paraId="0ADAA583" w14:textId="77777777" w:rsidTr="00162108">
        <w:trPr>
          <w:trHeight w:val="431"/>
        </w:trPr>
        <w:tc>
          <w:tcPr>
            <w:tcW w:w="9360" w:type="dxa"/>
            <w:gridSpan w:val="4"/>
          </w:tcPr>
          <w:p w14:paraId="099A905F" w14:textId="77777777" w:rsidR="00162108" w:rsidRDefault="00162108" w:rsidP="00162108">
            <w:pPr>
              <w:pStyle w:val="Title"/>
              <w:jc w:val="both"/>
              <w:rPr>
                <w:rFonts w:ascii="Arial Narrow" w:hAnsi="Arial Narrow"/>
                <w:b w:val="0"/>
                <w:sz w:val="22"/>
                <w:szCs w:val="22"/>
              </w:rPr>
            </w:pPr>
            <w:r>
              <w:rPr>
                <w:rFonts w:ascii="Arial Narrow" w:hAnsi="Arial Narrow"/>
                <w:sz w:val="22"/>
                <w:szCs w:val="22"/>
              </w:rPr>
              <w:t>Recommended Follow-Up during Fall Semester</w:t>
            </w:r>
            <w:r w:rsidRPr="001E5D87">
              <w:rPr>
                <w:rFonts w:ascii="Arial Narrow" w:hAnsi="Arial Narrow"/>
                <w:b w:val="0"/>
                <w:sz w:val="22"/>
                <w:szCs w:val="22"/>
              </w:rPr>
              <w:t>:</w:t>
            </w:r>
          </w:p>
          <w:p w14:paraId="09A15426" w14:textId="77777777" w:rsidR="00162108" w:rsidRPr="002619B0" w:rsidRDefault="00162108" w:rsidP="00162108">
            <w:pPr>
              <w:pStyle w:val="Title"/>
              <w:jc w:val="both"/>
              <w:rPr>
                <w:rFonts w:ascii="Arial Narrow" w:hAnsi="Arial Narrow"/>
                <w:b w:val="0"/>
                <w:sz w:val="22"/>
                <w:szCs w:val="22"/>
              </w:rPr>
            </w:pPr>
            <w:r>
              <w:rPr>
                <w:rFonts w:ascii="Arial Narrow" w:hAnsi="Arial Narrow"/>
                <w:b w:val="0"/>
                <w:sz w:val="22"/>
                <w:szCs w:val="22"/>
              </w:rPr>
              <w:t>Work with a mentor from the English 99 Level Committee to do the following:</w:t>
            </w:r>
          </w:p>
          <w:p w14:paraId="0D25DBCC" w14:textId="77777777" w:rsidR="00162108" w:rsidRPr="007C30E8" w:rsidRDefault="00162108" w:rsidP="00162108">
            <w:pPr>
              <w:pStyle w:val="Title"/>
              <w:numPr>
                <w:ilvl w:val="0"/>
                <w:numId w:val="7"/>
              </w:numPr>
              <w:jc w:val="both"/>
              <w:rPr>
                <w:rFonts w:ascii="Arial Narrow" w:hAnsi="Arial Narrow"/>
                <w:sz w:val="22"/>
                <w:szCs w:val="22"/>
                <w:u w:val="single"/>
              </w:rPr>
            </w:pPr>
            <w:r>
              <w:rPr>
                <w:rFonts w:ascii="Arial Narrow" w:hAnsi="Arial Narrow"/>
                <w:b w:val="0"/>
                <w:sz w:val="22"/>
                <w:szCs w:val="22"/>
              </w:rPr>
              <w:t>Develop ideas for course readings and assignments in preparation for teaching English 99</w:t>
            </w:r>
          </w:p>
          <w:p w14:paraId="006DD81C" w14:textId="77777777" w:rsidR="00162108" w:rsidRPr="007C30E8" w:rsidRDefault="00162108" w:rsidP="00162108">
            <w:pPr>
              <w:pStyle w:val="Title"/>
              <w:numPr>
                <w:ilvl w:val="0"/>
                <w:numId w:val="7"/>
              </w:numPr>
              <w:jc w:val="both"/>
              <w:rPr>
                <w:rFonts w:ascii="Arial Narrow" w:hAnsi="Arial Narrow"/>
                <w:sz w:val="22"/>
                <w:szCs w:val="22"/>
                <w:u w:val="single"/>
              </w:rPr>
            </w:pPr>
            <w:r>
              <w:rPr>
                <w:rFonts w:ascii="Arial Narrow" w:hAnsi="Arial Narrow"/>
                <w:b w:val="0"/>
                <w:sz w:val="22"/>
                <w:szCs w:val="22"/>
              </w:rPr>
              <w:t>Receive feedback on course readings and assignment drafts</w:t>
            </w:r>
          </w:p>
          <w:p w14:paraId="11086A17" w14:textId="77777777" w:rsidR="00162108" w:rsidRPr="00C7388D" w:rsidRDefault="00162108" w:rsidP="00162108">
            <w:pPr>
              <w:pStyle w:val="Title"/>
              <w:numPr>
                <w:ilvl w:val="0"/>
                <w:numId w:val="7"/>
              </w:numPr>
              <w:jc w:val="both"/>
              <w:rPr>
                <w:rFonts w:ascii="Arial Narrow" w:hAnsi="Arial Narrow"/>
                <w:sz w:val="22"/>
                <w:szCs w:val="22"/>
                <w:u w:val="single"/>
              </w:rPr>
            </w:pPr>
            <w:r>
              <w:rPr>
                <w:rFonts w:ascii="Arial Narrow" w:hAnsi="Arial Narrow"/>
                <w:b w:val="0"/>
                <w:sz w:val="22"/>
                <w:szCs w:val="22"/>
              </w:rPr>
              <w:t>Participate in the English 99 group portfolio grading session on December 12, 2014</w:t>
            </w:r>
          </w:p>
        </w:tc>
      </w:tr>
      <w:tr w:rsidR="00162108" w:rsidRPr="001E5D87" w14:paraId="691AB2B1" w14:textId="77777777" w:rsidTr="00162108">
        <w:trPr>
          <w:trHeight w:val="458"/>
        </w:trPr>
        <w:tc>
          <w:tcPr>
            <w:tcW w:w="9360" w:type="dxa"/>
            <w:gridSpan w:val="4"/>
            <w:tcBorders>
              <w:top w:val="single" w:sz="4" w:space="0" w:color="auto"/>
              <w:left w:val="single" w:sz="4" w:space="0" w:color="auto"/>
              <w:bottom w:val="single" w:sz="4" w:space="0" w:color="auto"/>
              <w:right w:val="single" w:sz="4" w:space="0" w:color="auto"/>
            </w:tcBorders>
          </w:tcPr>
          <w:p w14:paraId="010C5791" w14:textId="77777777" w:rsidR="00162108" w:rsidRDefault="00162108" w:rsidP="00162108">
            <w:pPr>
              <w:pStyle w:val="Title"/>
              <w:jc w:val="both"/>
              <w:rPr>
                <w:rFonts w:ascii="Arial Narrow" w:hAnsi="Arial Narrow"/>
                <w:sz w:val="22"/>
                <w:szCs w:val="22"/>
              </w:rPr>
            </w:pPr>
            <w:r>
              <w:rPr>
                <w:rFonts w:ascii="Arial Narrow" w:hAnsi="Arial Narrow"/>
                <w:sz w:val="22"/>
                <w:szCs w:val="22"/>
              </w:rPr>
              <w:t>Future Teaching Commitment:</w:t>
            </w:r>
          </w:p>
          <w:p w14:paraId="5187FDA6" w14:textId="77777777" w:rsidR="00162108" w:rsidRPr="00EC7BEC" w:rsidRDefault="00162108" w:rsidP="00162108">
            <w:pPr>
              <w:pStyle w:val="Title"/>
              <w:jc w:val="both"/>
              <w:rPr>
                <w:rFonts w:ascii="Arial Narrow" w:hAnsi="Arial Narrow"/>
                <w:b w:val="0"/>
                <w:sz w:val="22"/>
                <w:szCs w:val="22"/>
              </w:rPr>
            </w:pPr>
            <w:r>
              <w:rPr>
                <w:rFonts w:ascii="Arial Narrow" w:hAnsi="Arial Narrow"/>
                <w:b w:val="0"/>
                <w:sz w:val="22"/>
                <w:szCs w:val="22"/>
              </w:rPr>
              <w:t>By participating in this training, I am expressing my willingness to be assigned an English 99 for Spring or Fall 2015.</w:t>
            </w:r>
          </w:p>
        </w:tc>
      </w:tr>
      <w:tr w:rsidR="00162108" w:rsidRPr="001E5D87" w14:paraId="7239D39C" w14:textId="77777777" w:rsidTr="00162108">
        <w:tc>
          <w:tcPr>
            <w:tcW w:w="9360" w:type="dxa"/>
            <w:gridSpan w:val="4"/>
          </w:tcPr>
          <w:p w14:paraId="404614C8" w14:textId="77777777" w:rsidR="00162108" w:rsidRPr="001E5D87" w:rsidRDefault="00162108" w:rsidP="00162108">
            <w:pPr>
              <w:pStyle w:val="Title"/>
              <w:jc w:val="both"/>
              <w:rPr>
                <w:rFonts w:ascii="Arial Narrow" w:hAnsi="Arial Narrow"/>
                <w:b w:val="0"/>
                <w:sz w:val="22"/>
                <w:szCs w:val="22"/>
              </w:rPr>
            </w:pPr>
            <w:r w:rsidRPr="001E5D87">
              <w:rPr>
                <w:rFonts w:ascii="Arial Narrow" w:hAnsi="Arial Narrow"/>
                <w:sz w:val="22"/>
                <w:szCs w:val="22"/>
              </w:rPr>
              <w:t>Compensation</w:t>
            </w:r>
            <w:r w:rsidRPr="001E5D87">
              <w:rPr>
                <w:rFonts w:ascii="Arial Narrow" w:hAnsi="Arial Narrow"/>
                <w:b w:val="0"/>
                <w:sz w:val="22"/>
                <w:szCs w:val="22"/>
              </w:rPr>
              <w:t>:</w:t>
            </w:r>
          </w:p>
          <w:p w14:paraId="5B980662" w14:textId="77777777" w:rsidR="00162108" w:rsidRPr="001E5D87" w:rsidRDefault="00162108" w:rsidP="00162108">
            <w:pPr>
              <w:pStyle w:val="Title"/>
              <w:jc w:val="both"/>
              <w:rPr>
                <w:rFonts w:ascii="Arial Narrow" w:hAnsi="Arial Narrow"/>
                <w:sz w:val="22"/>
                <w:szCs w:val="22"/>
                <w:u w:val="single"/>
              </w:rPr>
            </w:pPr>
            <w:r w:rsidRPr="001E5D87">
              <w:rPr>
                <w:rFonts w:ascii="Arial Narrow" w:hAnsi="Arial Narrow"/>
                <w:b w:val="0"/>
                <w:sz w:val="22"/>
                <w:szCs w:val="22"/>
              </w:rPr>
              <w:t xml:space="preserve">For my participation in the </w:t>
            </w:r>
            <w:r>
              <w:rPr>
                <w:rFonts w:ascii="Arial Narrow" w:hAnsi="Arial Narrow"/>
                <w:b w:val="0"/>
                <w:sz w:val="22"/>
                <w:szCs w:val="22"/>
              </w:rPr>
              <w:t>English 99 Training Program, I will receive an hourly, professional expert rate of $20.00 per hour, for a total of 24 hours for the week</w:t>
            </w:r>
            <w:r w:rsidRPr="001E5D87">
              <w:rPr>
                <w:rFonts w:ascii="Arial Narrow" w:hAnsi="Arial Narrow"/>
                <w:b w:val="0"/>
                <w:sz w:val="22"/>
                <w:szCs w:val="22"/>
              </w:rPr>
              <w:t>.</w:t>
            </w:r>
          </w:p>
        </w:tc>
      </w:tr>
      <w:tr w:rsidR="00162108" w:rsidRPr="001E5D87" w14:paraId="3C1AA9EC" w14:textId="77777777" w:rsidTr="00162108">
        <w:trPr>
          <w:trHeight w:val="431"/>
        </w:trPr>
        <w:tc>
          <w:tcPr>
            <w:tcW w:w="1052" w:type="dxa"/>
            <w:vAlign w:val="bottom"/>
          </w:tcPr>
          <w:p w14:paraId="2F780B19" w14:textId="77777777" w:rsidR="00162108" w:rsidRPr="001E5D87" w:rsidRDefault="00162108" w:rsidP="00162108">
            <w:pPr>
              <w:pStyle w:val="Title"/>
              <w:jc w:val="left"/>
              <w:rPr>
                <w:rFonts w:ascii="Arial Narrow" w:hAnsi="Arial Narrow"/>
                <w:sz w:val="22"/>
                <w:szCs w:val="22"/>
                <w:u w:val="single"/>
              </w:rPr>
            </w:pPr>
            <w:r w:rsidRPr="001E5D87">
              <w:rPr>
                <w:rFonts w:ascii="Arial Narrow" w:hAnsi="Arial Narrow"/>
                <w:b w:val="0"/>
                <w:sz w:val="22"/>
                <w:szCs w:val="22"/>
              </w:rPr>
              <w:t>Printed Name:</w:t>
            </w:r>
          </w:p>
        </w:tc>
        <w:tc>
          <w:tcPr>
            <w:tcW w:w="4078" w:type="dxa"/>
            <w:vAlign w:val="bottom"/>
          </w:tcPr>
          <w:p w14:paraId="2B4E88A3" w14:textId="77777777" w:rsidR="00162108" w:rsidRPr="001E5D87" w:rsidRDefault="00162108" w:rsidP="00162108">
            <w:pPr>
              <w:pStyle w:val="Title"/>
              <w:rPr>
                <w:rFonts w:ascii="Arial Narrow" w:hAnsi="Arial Narrow"/>
                <w:b w:val="0"/>
                <w:sz w:val="22"/>
                <w:szCs w:val="22"/>
              </w:rPr>
            </w:pPr>
          </w:p>
        </w:tc>
        <w:tc>
          <w:tcPr>
            <w:tcW w:w="1350" w:type="dxa"/>
            <w:vAlign w:val="bottom"/>
          </w:tcPr>
          <w:p w14:paraId="7EDCA4C9" w14:textId="77777777" w:rsidR="00162108" w:rsidRPr="001E5D87" w:rsidRDefault="00162108" w:rsidP="00162108">
            <w:pPr>
              <w:pStyle w:val="Title"/>
              <w:jc w:val="left"/>
              <w:rPr>
                <w:rFonts w:ascii="Arial Narrow" w:hAnsi="Arial Narrow"/>
                <w:b w:val="0"/>
                <w:sz w:val="22"/>
                <w:szCs w:val="22"/>
              </w:rPr>
            </w:pPr>
            <w:r w:rsidRPr="001E5D87">
              <w:rPr>
                <w:rFonts w:ascii="Arial Narrow" w:hAnsi="Arial Narrow"/>
                <w:b w:val="0"/>
                <w:sz w:val="22"/>
                <w:szCs w:val="22"/>
              </w:rPr>
              <w:t>Date:</w:t>
            </w:r>
          </w:p>
        </w:tc>
        <w:tc>
          <w:tcPr>
            <w:tcW w:w="2880" w:type="dxa"/>
            <w:vAlign w:val="bottom"/>
          </w:tcPr>
          <w:p w14:paraId="71AAAF79" w14:textId="77777777" w:rsidR="00162108" w:rsidRPr="001E5D87" w:rsidRDefault="00162108" w:rsidP="00162108">
            <w:pPr>
              <w:pStyle w:val="Title"/>
              <w:rPr>
                <w:rFonts w:ascii="Arial Narrow" w:hAnsi="Arial Narrow"/>
                <w:b w:val="0"/>
                <w:sz w:val="22"/>
                <w:szCs w:val="22"/>
                <w:u w:val="single"/>
              </w:rPr>
            </w:pPr>
          </w:p>
        </w:tc>
      </w:tr>
      <w:tr w:rsidR="00162108" w:rsidRPr="001E5D87" w14:paraId="44B36B5D" w14:textId="77777777" w:rsidTr="00162108">
        <w:trPr>
          <w:trHeight w:val="440"/>
        </w:trPr>
        <w:tc>
          <w:tcPr>
            <w:tcW w:w="1052" w:type="dxa"/>
            <w:vAlign w:val="bottom"/>
          </w:tcPr>
          <w:p w14:paraId="65F58B0A" w14:textId="77777777" w:rsidR="00162108" w:rsidRPr="001E5D87" w:rsidRDefault="00162108" w:rsidP="00162108">
            <w:pPr>
              <w:pStyle w:val="Title"/>
              <w:jc w:val="left"/>
              <w:rPr>
                <w:rFonts w:ascii="Arial Narrow" w:hAnsi="Arial Narrow"/>
                <w:sz w:val="22"/>
                <w:szCs w:val="22"/>
                <w:u w:val="single"/>
              </w:rPr>
            </w:pPr>
            <w:r w:rsidRPr="001E5D87">
              <w:rPr>
                <w:rFonts w:ascii="Arial Narrow" w:hAnsi="Arial Narrow"/>
                <w:b w:val="0"/>
                <w:sz w:val="22"/>
                <w:szCs w:val="22"/>
              </w:rPr>
              <w:t>Division:</w:t>
            </w:r>
          </w:p>
        </w:tc>
        <w:tc>
          <w:tcPr>
            <w:tcW w:w="4078" w:type="dxa"/>
            <w:vAlign w:val="bottom"/>
          </w:tcPr>
          <w:p w14:paraId="17E3E357" w14:textId="77777777" w:rsidR="00162108" w:rsidRPr="001E5D87" w:rsidRDefault="00162108" w:rsidP="00162108">
            <w:pPr>
              <w:pStyle w:val="Title"/>
              <w:rPr>
                <w:rFonts w:ascii="Arial Narrow" w:hAnsi="Arial Narrow"/>
                <w:b w:val="0"/>
                <w:sz w:val="22"/>
                <w:szCs w:val="22"/>
              </w:rPr>
            </w:pPr>
          </w:p>
        </w:tc>
        <w:tc>
          <w:tcPr>
            <w:tcW w:w="1350" w:type="dxa"/>
            <w:vAlign w:val="bottom"/>
          </w:tcPr>
          <w:p w14:paraId="1C9538E1" w14:textId="77777777" w:rsidR="00162108" w:rsidRPr="001E5D87" w:rsidRDefault="00162108" w:rsidP="00162108">
            <w:pPr>
              <w:pStyle w:val="Title"/>
              <w:jc w:val="left"/>
              <w:rPr>
                <w:rFonts w:ascii="Arial Narrow" w:hAnsi="Arial Narrow"/>
                <w:b w:val="0"/>
                <w:sz w:val="22"/>
                <w:szCs w:val="22"/>
              </w:rPr>
            </w:pPr>
            <w:r w:rsidRPr="001E5D87">
              <w:rPr>
                <w:rFonts w:ascii="Arial Narrow" w:hAnsi="Arial Narrow"/>
                <w:b w:val="0"/>
                <w:sz w:val="22"/>
                <w:szCs w:val="22"/>
              </w:rPr>
              <w:t>Department:</w:t>
            </w:r>
          </w:p>
        </w:tc>
        <w:tc>
          <w:tcPr>
            <w:tcW w:w="2880" w:type="dxa"/>
            <w:vAlign w:val="bottom"/>
          </w:tcPr>
          <w:p w14:paraId="23B3D307" w14:textId="77777777" w:rsidR="00162108" w:rsidRPr="001E5D87" w:rsidRDefault="00162108" w:rsidP="00162108">
            <w:pPr>
              <w:pStyle w:val="Title"/>
              <w:rPr>
                <w:rFonts w:ascii="Arial Narrow" w:hAnsi="Arial Narrow"/>
                <w:b w:val="0"/>
                <w:sz w:val="22"/>
                <w:szCs w:val="22"/>
                <w:u w:val="single"/>
              </w:rPr>
            </w:pPr>
          </w:p>
        </w:tc>
      </w:tr>
      <w:tr w:rsidR="00162108" w:rsidRPr="001E5D87" w14:paraId="3A935275" w14:textId="77777777" w:rsidTr="00162108">
        <w:trPr>
          <w:trHeight w:val="440"/>
        </w:trPr>
        <w:tc>
          <w:tcPr>
            <w:tcW w:w="1052" w:type="dxa"/>
            <w:vAlign w:val="bottom"/>
          </w:tcPr>
          <w:p w14:paraId="322AB4FD" w14:textId="77777777" w:rsidR="00162108" w:rsidRPr="001E5D87" w:rsidRDefault="00162108" w:rsidP="00162108">
            <w:pPr>
              <w:pStyle w:val="Title"/>
              <w:jc w:val="left"/>
              <w:rPr>
                <w:rFonts w:ascii="Arial Narrow" w:hAnsi="Arial Narrow"/>
                <w:sz w:val="22"/>
                <w:szCs w:val="22"/>
                <w:u w:val="single"/>
              </w:rPr>
            </w:pPr>
            <w:r w:rsidRPr="001E5D87">
              <w:rPr>
                <w:rFonts w:ascii="Arial Narrow" w:hAnsi="Arial Narrow"/>
                <w:b w:val="0"/>
                <w:sz w:val="22"/>
                <w:szCs w:val="22"/>
              </w:rPr>
              <w:t>Signature:</w:t>
            </w:r>
          </w:p>
        </w:tc>
        <w:tc>
          <w:tcPr>
            <w:tcW w:w="8308" w:type="dxa"/>
            <w:gridSpan w:val="3"/>
            <w:vAlign w:val="bottom"/>
          </w:tcPr>
          <w:p w14:paraId="2B6E1E76" w14:textId="77777777" w:rsidR="00162108" w:rsidRPr="001E5D87" w:rsidRDefault="00162108" w:rsidP="00162108">
            <w:pPr>
              <w:pStyle w:val="Title"/>
              <w:rPr>
                <w:rFonts w:ascii="Arial Narrow" w:hAnsi="Arial Narrow"/>
                <w:b w:val="0"/>
                <w:sz w:val="22"/>
                <w:szCs w:val="22"/>
                <w:u w:val="single"/>
              </w:rPr>
            </w:pPr>
          </w:p>
        </w:tc>
      </w:tr>
    </w:tbl>
    <w:p w14:paraId="40CF382F" w14:textId="77777777" w:rsidR="00162108" w:rsidRDefault="00162108" w:rsidP="00162108">
      <w:pPr>
        <w:pStyle w:val="Heading1"/>
        <w:spacing w:before="0" w:after="0"/>
        <w:jc w:val="center"/>
      </w:pPr>
      <w:bookmarkStart w:id="0" w:name="_Toc300832959"/>
    </w:p>
    <w:bookmarkEnd w:id="0"/>
    <w:p w14:paraId="68AB2934" w14:textId="77777777" w:rsidR="00162108" w:rsidRDefault="00162108" w:rsidP="00162108"/>
    <w:p w14:paraId="0958B0B2" w14:textId="77777777" w:rsidR="00162108" w:rsidRDefault="00162108" w:rsidP="00162108">
      <w:pPr>
        <w:rPr>
          <w:rFonts w:ascii="Times New Roman" w:hAnsi="Times New Roman" w:cs="Times New Roman"/>
        </w:rPr>
      </w:pPr>
    </w:p>
    <w:p w14:paraId="2A7F595C" w14:textId="77777777" w:rsidR="00162108" w:rsidRDefault="00162108" w:rsidP="00162108">
      <w:pPr>
        <w:rPr>
          <w:rFonts w:ascii="Times New Roman" w:hAnsi="Times New Roman" w:cs="Times New Roman"/>
        </w:rPr>
      </w:pPr>
    </w:p>
    <w:p w14:paraId="7293D6D7" w14:textId="77777777" w:rsidR="00162108" w:rsidRDefault="00162108" w:rsidP="00162108">
      <w:pPr>
        <w:rPr>
          <w:rFonts w:ascii="Times New Roman" w:hAnsi="Times New Roman" w:cs="Times New Roman"/>
        </w:rPr>
      </w:pPr>
    </w:p>
    <w:p w14:paraId="2CA5EDB1" w14:textId="77777777" w:rsidR="00162108" w:rsidRDefault="00162108" w:rsidP="00162108">
      <w:pPr>
        <w:rPr>
          <w:rFonts w:ascii="Times New Roman" w:hAnsi="Times New Roman" w:cs="Times New Roman"/>
        </w:rPr>
      </w:pPr>
    </w:p>
    <w:p w14:paraId="749C753E" w14:textId="77777777" w:rsidR="00162108" w:rsidRDefault="00162108" w:rsidP="00162108">
      <w:pPr>
        <w:rPr>
          <w:rFonts w:ascii="Times New Roman" w:hAnsi="Times New Roman" w:cs="Times New Roman"/>
        </w:rPr>
      </w:pPr>
    </w:p>
    <w:p w14:paraId="314AB27A" w14:textId="77777777" w:rsidR="00162108" w:rsidRDefault="00162108" w:rsidP="00162108">
      <w:pPr>
        <w:rPr>
          <w:rFonts w:ascii="Times New Roman" w:hAnsi="Times New Roman" w:cs="Times New Roman"/>
        </w:rPr>
      </w:pPr>
    </w:p>
    <w:p w14:paraId="19ADBBFA" w14:textId="77777777" w:rsidR="00162108" w:rsidRDefault="00162108" w:rsidP="00162108">
      <w:pPr>
        <w:rPr>
          <w:rFonts w:ascii="Times New Roman" w:hAnsi="Times New Roman" w:cs="Times New Roman"/>
        </w:rPr>
      </w:pPr>
    </w:p>
    <w:p w14:paraId="39112E80" w14:textId="77777777" w:rsidR="00162108" w:rsidRDefault="00162108" w:rsidP="00162108">
      <w:pPr>
        <w:rPr>
          <w:rFonts w:ascii="Times New Roman" w:hAnsi="Times New Roman" w:cs="Times New Roman"/>
        </w:rPr>
      </w:pPr>
    </w:p>
    <w:p w14:paraId="6331C5AE" w14:textId="77777777" w:rsidR="00162108" w:rsidRDefault="00162108" w:rsidP="00162108">
      <w:pPr>
        <w:rPr>
          <w:rFonts w:ascii="Times New Roman" w:hAnsi="Times New Roman" w:cs="Times New Roman"/>
        </w:rPr>
      </w:pPr>
    </w:p>
    <w:p w14:paraId="0779949B" w14:textId="77777777" w:rsidR="00162108" w:rsidRDefault="00162108" w:rsidP="00162108">
      <w:pPr>
        <w:rPr>
          <w:rFonts w:ascii="Times New Roman" w:hAnsi="Times New Roman" w:cs="Times New Roman"/>
        </w:rPr>
      </w:pPr>
    </w:p>
    <w:p w14:paraId="5E46C377" w14:textId="77777777" w:rsidR="00162108" w:rsidRDefault="00162108" w:rsidP="00162108">
      <w:pPr>
        <w:rPr>
          <w:rFonts w:ascii="Times New Roman" w:hAnsi="Times New Roman" w:cs="Times New Roman"/>
        </w:rPr>
      </w:pPr>
    </w:p>
    <w:p w14:paraId="5BC59F2B" w14:textId="77777777" w:rsidR="00162108" w:rsidRDefault="00162108" w:rsidP="00162108">
      <w:pPr>
        <w:rPr>
          <w:rFonts w:ascii="Times New Roman" w:hAnsi="Times New Roman" w:cs="Times New Roman"/>
        </w:rPr>
      </w:pPr>
    </w:p>
    <w:p w14:paraId="477826E3" w14:textId="77777777" w:rsidR="00162108" w:rsidRDefault="00162108" w:rsidP="00162108">
      <w:pPr>
        <w:rPr>
          <w:rFonts w:ascii="Times New Roman" w:hAnsi="Times New Roman" w:cs="Times New Roman"/>
        </w:rPr>
      </w:pPr>
    </w:p>
    <w:p w14:paraId="2D41D602" w14:textId="77777777" w:rsidR="00162108" w:rsidRDefault="00162108" w:rsidP="00162108">
      <w:pPr>
        <w:contextualSpacing/>
        <w:rPr>
          <w:sz w:val="28"/>
          <w:szCs w:val="28"/>
        </w:rPr>
      </w:pPr>
      <w:r>
        <w:rPr>
          <w:sz w:val="28"/>
          <w:szCs w:val="28"/>
        </w:rPr>
        <w:lastRenderedPageBreak/>
        <w:t>Name</w:t>
      </w:r>
      <w:r>
        <w:rPr>
          <w:sz w:val="28"/>
          <w:szCs w:val="28"/>
        </w:rPr>
        <w:tab/>
        <w:t>_______________________Department___________________ Date____________</w:t>
      </w:r>
    </w:p>
    <w:p w14:paraId="51BBD953" w14:textId="3933321C" w:rsidR="00162108" w:rsidRDefault="00464A41" w:rsidP="00162108">
      <w:pPr>
        <w:jc w:val="center"/>
        <w:rPr>
          <w:sz w:val="36"/>
          <w:szCs w:val="36"/>
        </w:rPr>
      </w:pPr>
      <w:r>
        <w:rPr>
          <w:sz w:val="36"/>
          <w:szCs w:val="36"/>
        </w:rPr>
        <w:t xml:space="preserve">Butte College </w:t>
      </w:r>
      <w:r w:rsidR="00162108">
        <w:rPr>
          <w:sz w:val="36"/>
          <w:szCs w:val="36"/>
        </w:rPr>
        <w:t>118 Training Record</w:t>
      </w:r>
    </w:p>
    <w:p w14:paraId="2E8D33BF" w14:textId="77777777" w:rsidR="00162108" w:rsidRDefault="00162108" w:rsidP="00162108">
      <w:pPr>
        <w:rPr>
          <w:sz w:val="28"/>
          <w:szCs w:val="28"/>
          <w:u w:val="single"/>
        </w:rPr>
      </w:pPr>
      <w:r>
        <w:rPr>
          <w:sz w:val="28"/>
          <w:szCs w:val="28"/>
          <w:u w:val="single"/>
        </w:rPr>
        <w:t>12 hours of Training</w:t>
      </w:r>
    </w:p>
    <w:tbl>
      <w:tblPr>
        <w:tblStyle w:val="TableGrid"/>
        <w:tblW w:w="10795" w:type="dxa"/>
        <w:tblLook w:val="04A0" w:firstRow="1" w:lastRow="0" w:firstColumn="1" w:lastColumn="0" w:noHBand="0" w:noVBand="1"/>
      </w:tblPr>
      <w:tblGrid>
        <w:gridCol w:w="4495"/>
        <w:gridCol w:w="990"/>
        <w:gridCol w:w="5310"/>
      </w:tblGrid>
      <w:tr w:rsidR="00162108" w14:paraId="43D19718" w14:textId="77777777" w:rsidTr="00162108">
        <w:tc>
          <w:tcPr>
            <w:tcW w:w="4495" w:type="dxa"/>
            <w:tcBorders>
              <w:top w:val="single" w:sz="4" w:space="0" w:color="auto"/>
              <w:left w:val="single" w:sz="4" w:space="0" w:color="auto"/>
              <w:bottom w:val="single" w:sz="4" w:space="0" w:color="auto"/>
              <w:right w:val="single" w:sz="4" w:space="0" w:color="auto"/>
            </w:tcBorders>
            <w:hideMark/>
          </w:tcPr>
          <w:p w14:paraId="7A07041E" w14:textId="77777777" w:rsidR="00162108" w:rsidRDefault="00162108" w:rsidP="00162108">
            <w:pPr>
              <w:jc w:val="center"/>
              <w:rPr>
                <w:b/>
                <w:sz w:val="28"/>
                <w:szCs w:val="28"/>
              </w:rPr>
            </w:pPr>
            <w:r>
              <w:rPr>
                <w:b/>
                <w:sz w:val="28"/>
                <w:szCs w:val="28"/>
              </w:rPr>
              <w:t>Session</w:t>
            </w:r>
          </w:p>
        </w:tc>
        <w:tc>
          <w:tcPr>
            <w:tcW w:w="990" w:type="dxa"/>
            <w:tcBorders>
              <w:top w:val="single" w:sz="4" w:space="0" w:color="auto"/>
              <w:left w:val="single" w:sz="4" w:space="0" w:color="auto"/>
              <w:bottom w:val="single" w:sz="4" w:space="0" w:color="auto"/>
              <w:right w:val="single" w:sz="4" w:space="0" w:color="auto"/>
            </w:tcBorders>
            <w:hideMark/>
          </w:tcPr>
          <w:p w14:paraId="7A35FC04" w14:textId="77777777" w:rsidR="00162108" w:rsidRDefault="00162108" w:rsidP="00162108">
            <w:pPr>
              <w:jc w:val="center"/>
              <w:rPr>
                <w:b/>
                <w:sz w:val="28"/>
                <w:szCs w:val="28"/>
              </w:rPr>
            </w:pPr>
            <w:r>
              <w:rPr>
                <w:b/>
                <w:sz w:val="28"/>
                <w:szCs w:val="28"/>
              </w:rPr>
              <w:t>Date</w:t>
            </w:r>
          </w:p>
        </w:tc>
        <w:tc>
          <w:tcPr>
            <w:tcW w:w="5310" w:type="dxa"/>
            <w:tcBorders>
              <w:top w:val="single" w:sz="4" w:space="0" w:color="auto"/>
              <w:left w:val="single" w:sz="4" w:space="0" w:color="auto"/>
              <w:bottom w:val="single" w:sz="4" w:space="0" w:color="auto"/>
              <w:right w:val="single" w:sz="4" w:space="0" w:color="auto"/>
            </w:tcBorders>
            <w:hideMark/>
          </w:tcPr>
          <w:p w14:paraId="04120EE2" w14:textId="77777777" w:rsidR="00162108" w:rsidRDefault="00162108" w:rsidP="00162108">
            <w:pPr>
              <w:jc w:val="center"/>
              <w:rPr>
                <w:b/>
                <w:sz w:val="28"/>
                <w:szCs w:val="28"/>
              </w:rPr>
            </w:pPr>
            <w:r>
              <w:rPr>
                <w:b/>
                <w:sz w:val="28"/>
                <w:szCs w:val="28"/>
              </w:rPr>
              <w:t xml:space="preserve">Notes </w:t>
            </w:r>
          </w:p>
        </w:tc>
      </w:tr>
      <w:tr w:rsidR="00162108" w14:paraId="603B499A" w14:textId="77777777" w:rsidTr="00162108">
        <w:tc>
          <w:tcPr>
            <w:tcW w:w="4495" w:type="dxa"/>
            <w:tcBorders>
              <w:top w:val="single" w:sz="4" w:space="0" w:color="auto"/>
              <w:left w:val="single" w:sz="4" w:space="0" w:color="auto"/>
              <w:bottom w:val="single" w:sz="4" w:space="0" w:color="auto"/>
              <w:right w:val="single" w:sz="4" w:space="0" w:color="auto"/>
            </w:tcBorders>
            <w:hideMark/>
          </w:tcPr>
          <w:p w14:paraId="5A9E46E3" w14:textId="77777777" w:rsidR="00162108" w:rsidRDefault="00162108" w:rsidP="00162108">
            <w:pPr>
              <w:rPr>
                <w:sz w:val="28"/>
                <w:szCs w:val="28"/>
              </w:rPr>
            </w:pPr>
            <w:r>
              <w:rPr>
                <w:sz w:val="28"/>
                <w:szCs w:val="28"/>
              </w:rPr>
              <w:t>Training Session #1 --- The Intro</w:t>
            </w:r>
          </w:p>
        </w:tc>
        <w:tc>
          <w:tcPr>
            <w:tcW w:w="990" w:type="dxa"/>
            <w:tcBorders>
              <w:top w:val="single" w:sz="4" w:space="0" w:color="auto"/>
              <w:left w:val="single" w:sz="4" w:space="0" w:color="auto"/>
              <w:bottom w:val="single" w:sz="4" w:space="0" w:color="auto"/>
              <w:right w:val="single" w:sz="4" w:space="0" w:color="auto"/>
            </w:tcBorders>
          </w:tcPr>
          <w:p w14:paraId="05126423" w14:textId="77777777" w:rsidR="00162108" w:rsidRDefault="00162108" w:rsidP="00162108">
            <w:pPr>
              <w:jc w:val="center"/>
              <w:rPr>
                <w:sz w:val="28"/>
                <w:szCs w:val="28"/>
              </w:rPr>
            </w:pPr>
          </w:p>
        </w:tc>
        <w:tc>
          <w:tcPr>
            <w:tcW w:w="5310" w:type="dxa"/>
            <w:tcBorders>
              <w:top w:val="single" w:sz="4" w:space="0" w:color="auto"/>
              <w:left w:val="single" w:sz="4" w:space="0" w:color="auto"/>
              <w:bottom w:val="single" w:sz="4" w:space="0" w:color="auto"/>
              <w:right w:val="single" w:sz="4" w:space="0" w:color="auto"/>
            </w:tcBorders>
          </w:tcPr>
          <w:p w14:paraId="2D9834E2" w14:textId="77777777" w:rsidR="00162108" w:rsidRDefault="00162108" w:rsidP="00162108">
            <w:pPr>
              <w:jc w:val="center"/>
              <w:rPr>
                <w:sz w:val="28"/>
                <w:szCs w:val="28"/>
              </w:rPr>
            </w:pPr>
          </w:p>
          <w:p w14:paraId="43319559" w14:textId="77777777" w:rsidR="00162108" w:rsidRDefault="00162108" w:rsidP="00162108">
            <w:pPr>
              <w:jc w:val="center"/>
              <w:rPr>
                <w:sz w:val="28"/>
                <w:szCs w:val="28"/>
              </w:rPr>
            </w:pPr>
          </w:p>
        </w:tc>
      </w:tr>
      <w:tr w:rsidR="00162108" w14:paraId="4B720530" w14:textId="77777777" w:rsidTr="00162108">
        <w:tc>
          <w:tcPr>
            <w:tcW w:w="4495" w:type="dxa"/>
            <w:tcBorders>
              <w:top w:val="single" w:sz="4" w:space="0" w:color="auto"/>
              <w:left w:val="single" w:sz="4" w:space="0" w:color="auto"/>
              <w:bottom w:val="single" w:sz="4" w:space="0" w:color="auto"/>
              <w:right w:val="single" w:sz="4" w:space="0" w:color="auto"/>
            </w:tcBorders>
            <w:hideMark/>
          </w:tcPr>
          <w:p w14:paraId="5D8383B7" w14:textId="77777777" w:rsidR="00162108" w:rsidRDefault="00162108" w:rsidP="00162108">
            <w:pPr>
              <w:rPr>
                <w:sz w:val="28"/>
                <w:szCs w:val="28"/>
              </w:rPr>
            </w:pPr>
            <w:r>
              <w:rPr>
                <w:sz w:val="28"/>
                <w:szCs w:val="28"/>
              </w:rPr>
              <w:t>Training Session #2 – Reading</w:t>
            </w:r>
          </w:p>
        </w:tc>
        <w:tc>
          <w:tcPr>
            <w:tcW w:w="990" w:type="dxa"/>
            <w:tcBorders>
              <w:top w:val="single" w:sz="4" w:space="0" w:color="auto"/>
              <w:left w:val="single" w:sz="4" w:space="0" w:color="auto"/>
              <w:bottom w:val="single" w:sz="4" w:space="0" w:color="auto"/>
              <w:right w:val="single" w:sz="4" w:space="0" w:color="auto"/>
            </w:tcBorders>
          </w:tcPr>
          <w:p w14:paraId="1960FD77" w14:textId="77777777" w:rsidR="00162108" w:rsidRDefault="00162108" w:rsidP="00162108">
            <w:pPr>
              <w:jc w:val="center"/>
              <w:rPr>
                <w:sz w:val="28"/>
                <w:szCs w:val="28"/>
              </w:rPr>
            </w:pPr>
          </w:p>
        </w:tc>
        <w:tc>
          <w:tcPr>
            <w:tcW w:w="5310" w:type="dxa"/>
            <w:tcBorders>
              <w:top w:val="single" w:sz="4" w:space="0" w:color="auto"/>
              <w:left w:val="single" w:sz="4" w:space="0" w:color="auto"/>
              <w:bottom w:val="single" w:sz="4" w:space="0" w:color="auto"/>
              <w:right w:val="single" w:sz="4" w:space="0" w:color="auto"/>
            </w:tcBorders>
          </w:tcPr>
          <w:p w14:paraId="38E88CFB" w14:textId="77777777" w:rsidR="00162108" w:rsidRDefault="00162108" w:rsidP="00162108">
            <w:pPr>
              <w:jc w:val="center"/>
              <w:rPr>
                <w:sz w:val="28"/>
                <w:szCs w:val="28"/>
              </w:rPr>
            </w:pPr>
          </w:p>
          <w:p w14:paraId="4C754F5A" w14:textId="77777777" w:rsidR="00162108" w:rsidRDefault="00162108" w:rsidP="00162108">
            <w:pPr>
              <w:jc w:val="center"/>
              <w:rPr>
                <w:sz w:val="28"/>
                <w:szCs w:val="28"/>
              </w:rPr>
            </w:pPr>
          </w:p>
        </w:tc>
      </w:tr>
      <w:tr w:rsidR="00162108" w14:paraId="4028A64E" w14:textId="77777777" w:rsidTr="00162108">
        <w:tc>
          <w:tcPr>
            <w:tcW w:w="4495" w:type="dxa"/>
            <w:tcBorders>
              <w:top w:val="single" w:sz="4" w:space="0" w:color="auto"/>
              <w:left w:val="single" w:sz="4" w:space="0" w:color="auto"/>
              <w:bottom w:val="single" w:sz="4" w:space="0" w:color="auto"/>
              <w:right w:val="single" w:sz="4" w:space="0" w:color="auto"/>
            </w:tcBorders>
            <w:hideMark/>
          </w:tcPr>
          <w:p w14:paraId="703DE5F1" w14:textId="77777777" w:rsidR="00162108" w:rsidRDefault="00162108" w:rsidP="00162108">
            <w:pPr>
              <w:rPr>
                <w:sz w:val="28"/>
                <w:szCs w:val="28"/>
              </w:rPr>
            </w:pPr>
            <w:r>
              <w:rPr>
                <w:sz w:val="28"/>
                <w:szCs w:val="28"/>
              </w:rPr>
              <w:t>Training Session #3 – Writing</w:t>
            </w:r>
          </w:p>
        </w:tc>
        <w:tc>
          <w:tcPr>
            <w:tcW w:w="990" w:type="dxa"/>
            <w:tcBorders>
              <w:top w:val="single" w:sz="4" w:space="0" w:color="auto"/>
              <w:left w:val="single" w:sz="4" w:space="0" w:color="auto"/>
              <w:bottom w:val="single" w:sz="4" w:space="0" w:color="auto"/>
              <w:right w:val="single" w:sz="4" w:space="0" w:color="auto"/>
            </w:tcBorders>
          </w:tcPr>
          <w:p w14:paraId="11AB30C9" w14:textId="77777777" w:rsidR="00162108" w:rsidRDefault="00162108" w:rsidP="00162108">
            <w:pPr>
              <w:jc w:val="center"/>
              <w:rPr>
                <w:sz w:val="28"/>
                <w:szCs w:val="28"/>
              </w:rPr>
            </w:pPr>
          </w:p>
        </w:tc>
        <w:tc>
          <w:tcPr>
            <w:tcW w:w="5310" w:type="dxa"/>
            <w:tcBorders>
              <w:top w:val="single" w:sz="4" w:space="0" w:color="auto"/>
              <w:left w:val="single" w:sz="4" w:space="0" w:color="auto"/>
              <w:bottom w:val="single" w:sz="4" w:space="0" w:color="auto"/>
              <w:right w:val="single" w:sz="4" w:space="0" w:color="auto"/>
            </w:tcBorders>
          </w:tcPr>
          <w:p w14:paraId="6F7B4796" w14:textId="77777777" w:rsidR="00162108" w:rsidRDefault="00162108" w:rsidP="00162108">
            <w:pPr>
              <w:jc w:val="center"/>
              <w:rPr>
                <w:sz w:val="28"/>
                <w:szCs w:val="28"/>
              </w:rPr>
            </w:pPr>
          </w:p>
          <w:p w14:paraId="67764B03" w14:textId="77777777" w:rsidR="00162108" w:rsidRDefault="00162108" w:rsidP="00162108">
            <w:pPr>
              <w:jc w:val="center"/>
              <w:rPr>
                <w:sz w:val="28"/>
                <w:szCs w:val="28"/>
              </w:rPr>
            </w:pPr>
          </w:p>
        </w:tc>
      </w:tr>
      <w:tr w:rsidR="00162108" w14:paraId="0E4EB14D" w14:textId="77777777" w:rsidTr="00162108">
        <w:tc>
          <w:tcPr>
            <w:tcW w:w="4495" w:type="dxa"/>
            <w:tcBorders>
              <w:top w:val="single" w:sz="4" w:space="0" w:color="auto"/>
              <w:left w:val="single" w:sz="4" w:space="0" w:color="auto"/>
              <w:bottom w:val="single" w:sz="4" w:space="0" w:color="auto"/>
              <w:right w:val="single" w:sz="4" w:space="0" w:color="auto"/>
            </w:tcBorders>
            <w:hideMark/>
          </w:tcPr>
          <w:p w14:paraId="7280CD9B" w14:textId="77777777" w:rsidR="00162108" w:rsidRDefault="00162108" w:rsidP="00162108">
            <w:pPr>
              <w:rPr>
                <w:sz w:val="28"/>
                <w:szCs w:val="28"/>
              </w:rPr>
            </w:pPr>
            <w:r>
              <w:rPr>
                <w:sz w:val="28"/>
                <w:szCs w:val="28"/>
              </w:rPr>
              <w:t>Training Session #4 – The Wrap Up</w:t>
            </w:r>
          </w:p>
        </w:tc>
        <w:tc>
          <w:tcPr>
            <w:tcW w:w="990" w:type="dxa"/>
            <w:tcBorders>
              <w:top w:val="single" w:sz="4" w:space="0" w:color="auto"/>
              <w:left w:val="single" w:sz="4" w:space="0" w:color="auto"/>
              <w:bottom w:val="single" w:sz="4" w:space="0" w:color="auto"/>
              <w:right w:val="single" w:sz="4" w:space="0" w:color="auto"/>
            </w:tcBorders>
          </w:tcPr>
          <w:p w14:paraId="525CBA41" w14:textId="77777777" w:rsidR="00162108" w:rsidRDefault="00162108" w:rsidP="00162108">
            <w:pPr>
              <w:jc w:val="center"/>
              <w:rPr>
                <w:sz w:val="28"/>
                <w:szCs w:val="28"/>
              </w:rPr>
            </w:pPr>
          </w:p>
        </w:tc>
        <w:tc>
          <w:tcPr>
            <w:tcW w:w="5310" w:type="dxa"/>
            <w:tcBorders>
              <w:top w:val="single" w:sz="4" w:space="0" w:color="auto"/>
              <w:left w:val="single" w:sz="4" w:space="0" w:color="auto"/>
              <w:bottom w:val="single" w:sz="4" w:space="0" w:color="auto"/>
              <w:right w:val="single" w:sz="4" w:space="0" w:color="auto"/>
            </w:tcBorders>
          </w:tcPr>
          <w:p w14:paraId="4A622EB2" w14:textId="77777777" w:rsidR="00162108" w:rsidRDefault="00162108" w:rsidP="00162108">
            <w:pPr>
              <w:jc w:val="center"/>
              <w:rPr>
                <w:sz w:val="28"/>
                <w:szCs w:val="28"/>
              </w:rPr>
            </w:pPr>
          </w:p>
          <w:p w14:paraId="33A64FC3" w14:textId="77777777" w:rsidR="00162108" w:rsidRDefault="00162108" w:rsidP="00162108">
            <w:pPr>
              <w:jc w:val="center"/>
              <w:rPr>
                <w:sz w:val="28"/>
                <w:szCs w:val="28"/>
              </w:rPr>
            </w:pPr>
          </w:p>
        </w:tc>
      </w:tr>
    </w:tbl>
    <w:p w14:paraId="7BF4990E" w14:textId="77777777" w:rsidR="00162108" w:rsidRDefault="00162108" w:rsidP="00162108"/>
    <w:p w14:paraId="71A0B63A" w14:textId="77777777" w:rsidR="00162108" w:rsidRDefault="00162108" w:rsidP="00162108">
      <w:pPr>
        <w:rPr>
          <w:sz w:val="28"/>
          <w:szCs w:val="28"/>
          <w:u w:val="single"/>
        </w:rPr>
      </w:pPr>
      <w:r>
        <w:rPr>
          <w:sz w:val="28"/>
          <w:szCs w:val="28"/>
          <w:u w:val="single"/>
        </w:rPr>
        <w:t>6 hours of observation (done in one- or two-hour blocks depending on what you work out with the 118 instructors you observe)</w:t>
      </w:r>
    </w:p>
    <w:tbl>
      <w:tblPr>
        <w:tblStyle w:val="TableGrid"/>
        <w:tblW w:w="0" w:type="auto"/>
        <w:tblLook w:val="04A0" w:firstRow="1" w:lastRow="0" w:firstColumn="1" w:lastColumn="0" w:noHBand="0" w:noVBand="1"/>
      </w:tblPr>
      <w:tblGrid>
        <w:gridCol w:w="3264"/>
        <w:gridCol w:w="903"/>
        <w:gridCol w:w="1742"/>
        <w:gridCol w:w="4819"/>
      </w:tblGrid>
      <w:tr w:rsidR="00162108" w14:paraId="53AC832B" w14:textId="77777777" w:rsidTr="00162108">
        <w:tc>
          <w:tcPr>
            <w:tcW w:w="3281" w:type="dxa"/>
            <w:tcBorders>
              <w:top w:val="single" w:sz="4" w:space="0" w:color="auto"/>
              <w:left w:val="single" w:sz="4" w:space="0" w:color="auto"/>
              <w:bottom w:val="single" w:sz="4" w:space="0" w:color="auto"/>
              <w:right w:val="single" w:sz="4" w:space="0" w:color="auto"/>
            </w:tcBorders>
            <w:hideMark/>
          </w:tcPr>
          <w:p w14:paraId="3D7BD0EC" w14:textId="77777777" w:rsidR="00162108" w:rsidRDefault="00162108" w:rsidP="00162108">
            <w:pPr>
              <w:jc w:val="center"/>
              <w:rPr>
                <w:b/>
                <w:sz w:val="28"/>
                <w:szCs w:val="28"/>
              </w:rPr>
            </w:pPr>
            <w:r>
              <w:rPr>
                <w:b/>
                <w:sz w:val="28"/>
                <w:szCs w:val="28"/>
              </w:rPr>
              <w:t>Instructor</w:t>
            </w:r>
          </w:p>
        </w:tc>
        <w:tc>
          <w:tcPr>
            <w:tcW w:w="904" w:type="dxa"/>
            <w:tcBorders>
              <w:top w:val="single" w:sz="4" w:space="0" w:color="auto"/>
              <w:left w:val="single" w:sz="4" w:space="0" w:color="auto"/>
              <w:bottom w:val="single" w:sz="4" w:space="0" w:color="auto"/>
              <w:right w:val="single" w:sz="4" w:space="0" w:color="auto"/>
            </w:tcBorders>
            <w:hideMark/>
          </w:tcPr>
          <w:p w14:paraId="520ABF55" w14:textId="77777777" w:rsidR="00162108" w:rsidRDefault="00162108" w:rsidP="00162108">
            <w:pPr>
              <w:jc w:val="center"/>
              <w:rPr>
                <w:b/>
                <w:sz w:val="28"/>
                <w:szCs w:val="28"/>
              </w:rPr>
            </w:pPr>
            <w:r>
              <w:rPr>
                <w:b/>
                <w:sz w:val="28"/>
                <w:szCs w:val="28"/>
              </w:rPr>
              <w:t>Date</w:t>
            </w:r>
          </w:p>
        </w:tc>
        <w:tc>
          <w:tcPr>
            <w:tcW w:w="1750" w:type="dxa"/>
            <w:tcBorders>
              <w:top w:val="single" w:sz="4" w:space="0" w:color="auto"/>
              <w:left w:val="single" w:sz="4" w:space="0" w:color="auto"/>
              <w:bottom w:val="single" w:sz="4" w:space="0" w:color="auto"/>
              <w:right w:val="single" w:sz="4" w:space="0" w:color="auto"/>
            </w:tcBorders>
            <w:hideMark/>
          </w:tcPr>
          <w:p w14:paraId="015AF24E" w14:textId="77777777" w:rsidR="00162108" w:rsidRDefault="00162108" w:rsidP="00162108">
            <w:pPr>
              <w:jc w:val="center"/>
              <w:rPr>
                <w:b/>
                <w:sz w:val="28"/>
                <w:szCs w:val="28"/>
              </w:rPr>
            </w:pPr>
            <w:r>
              <w:rPr>
                <w:b/>
                <w:sz w:val="28"/>
                <w:szCs w:val="28"/>
              </w:rPr>
              <w:t xml:space="preserve"># </w:t>
            </w:r>
            <w:proofErr w:type="gramStart"/>
            <w:r>
              <w:rPr>
                <w:b/>
                <w:sz w:val="28"/>
                <w:szCs w:val="28"/>
              </w:rPr>
              <w:t>of</w:t>
            </w:r>
            <w:proofErr w:type="gramEnd"/>
            <w:r>
              <w:rPr>
                <w:b/>
                <w:sz w:val="28"/>
                <w:szCs w:val="28"/>
              </w:rPr>
              <w:t xml:space="preserve"> Hours</w:t>
            </w:r>
          </w:p>
        </w:tc>
        <w:tc>
          <w:tcPr>
            <w:tcW w:w="4855" w:type="dxa"/>
            <w:tcBorders>
              <w:top w:val="single" w:sz="4" w:space="0" w:color="auto"/>
              <w:left w:val="single" w:sz="4" w:space="0" w:color="auto"/>
              <w:bottom w:val="single" w:sz="4" w:space="0" w:color="auto"/>
              <w:right w:val="single" w:sz="4" w:space="0" w:color="auto"/>
            </w:tcBorders>
            <w:hideMark/>
          </w:tcPr>
          <w:p w14:paraId="190E4652" w14:textId="77777777" w:rsidR="00162108" w:rsidRDefault="00162108" w:rsidP="00162108">
            <w:pPr>
              <w:jc w:val="center"/>
              <w:rPr>
                <w:b/>
                <w:sz w:val="28"/>
                <w:szCs w:val="28"/>
              </w:rPr>
            </w:pPr>
            <w:r>
              <w:rPr>
                <w:b/>
                <w:sz w:val="28"/>
                <w:szCs w:val="28"/>
              </w:rPr>
              <w:t>Notes</w:t>
            </w:r>
          </w:p>
        </w:tc>
      </w:tr>
      <w:tr w:rsidR="00162108" w14:paraId="24A1C899" w14:textId="77777777" w:rsidTr="00162108">
        <w:tc>
          <w:tcPr>
            <w:tcW w:w="3281" w:type="dxa"/>
            <w:tcBorders>
              <w:top w:val="single" w:sz="4" w:space="0" w:color="auto"/>
              <w:left w:val="single" w:sz="4" w:space="0" w:color="auto"/>
              <w:bottom w:val="single" w:sz="4" w:space="0" w:color="auto"/>
              <w:right w:val="single" w:sz="4" w:space="0" w:color="auto"/>
            </w:tcBorders>
          </w:tcPr>
          <w:p w14:paraId="1C30E3A0"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1A992893"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00B652C4"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6D91E7FE" w14:textId="77777777" w:rsidR="00162108" w:rsidRDefault="00162108" w:rsidP="00162108">
            <w:pPr>
              <w:jc w:val="center"/>
              <w:rPr>
                <w:sz w:val="28"/>
                <w:szCs w:val="28"/>
              </w:rPr>
            </w:pPr>
          </w:p>
          <w:p w14:paraId="117DDD5C" w14:textId="77777777" w:rsidR="00162108" w:rsidRDefault="00162108" w:rsidP="00162108">
            <w:pPr>
              <w:jc w:val="center"/>
              <w:rPr>
                <w:sz w:val="28"/>
                <w:szCs w:val="28"/>
              </w:rPr>
            </w:pPr>
          </w:p>
        </w:tc>
      </w:tr>
      <w:tr w:rsidR="00162108" w14:paraId="1B1F9179" w14:textId="77777777" w:rsidTr="00162108">
        <w:tc>
          <w:tcPr>
            <w:tcW w:w="3281" w:type="dxa"/>
            <w:tcBorders>
              <w:top w:val="single" w:sz="4" w:space="0" w:color="auto"/>
              <w:left w:val="single" w:sz="4" w:space="0" w:color="auto"/>
              <w:bottom w:val="single" w:sz="4" w:space="0" w:color="auto"/>
              <w:right w:val="single" w:sz="4" w:space="0" w:color="auto"/>
            </w:tcBorders>
          </w:tcPr>
          <w:p w14:paraId="6D995591"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2E74A086"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4B3F1077"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4D6792A0" w14:textId="77777777" w:rsidR="00162108" w:rsidRDefault="00162108" w:rsidP="00162108">
            <w:pPr>
              <w:jc w:val="center"/>
              <w:rPr>
                <w:sz w:val="28"/>
                <w:szCs w:val="28"/>
              </w:rPr>
            </w:pPr>
          </w:p>
          <w:p w14:paraId="1970E576" w14:textId="77777777" w:rsidR="00162108" w:rsidRDefault="00162108" w:rsidP="00162108">
            <w:pPr>
              <w:jc w:val="center"/>
              <w:rPr>
                <w:sz w:val="28"/>
                <w:szCs w:val="28"/>
              </w:rPr>
            </w:pPr>
          </w:p>
        </w:tc>
      </w:tr>
      <w:tr w:rsidR="00162108" w14:paraId="215127FB" w14:textId="77777777" w:rsidTr="00162108">
        <w:tc>
          <w:tcPr>
            <w:tcW w:w="3281" w:type="dxa"/>
            <w:tcBorders>
              <w:top w:val="single" w:sz="4" w:space="0" w:color="auto"/>
              <w:left w:val="single" w:sz="4" w:space="0" w:color="auto"/>
              <w:bottom w:val="single" w:sz="4" w:space="0" w:color="auto"/>
              <w:right w:val="single" w:sz="4" w:space="0" w:color="auto"/>
            </w:tcBorders>
          </w:tcPr>
          <w:p w14:paraId="251C8BE0"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532EDDB3"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47FC0740"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2AAEF951" w14:textId="77777777" w:rsidR="00162108" w:rsidRDefault="00162108" w:rsidP="00162108">
            <w:pPr>
              <w:jc w:val="center"/>
              <w:rPr>
                <w:sz w:val="28"/>
                <w:szCs w:val="28"/>
              </w:rPr>
            </w:pPr>
          </w:p>
          <w:p w14:paraId="159F74D1" w14:textId="77777777" w:rsidR="00162108" w:rsidRDefault="00162108" w:rsidP="00162108">
            <w:pPr>
              <w:jc w:val="center"/>
              <w:rPr>
                <w:sz w:val="28"/>
                <w:szCs w:val="28"/>
              </w:rPr>
            </w:pPr>
          </w:p>
        </w:tc>
      </w:tr>
      <w:tr w:rsidR="00162108" w14:paraId="525C805E" w14:textId="77777777" w:rsidTr="00162108">
        <w:tc>
          <w:tcPr>
            <w:tcW w:w="3281" w:type="dxa"/>
            <w:tcBorders>
              <w:top w:val="single" w:sz="4" w:space="0" w:color="auto"/>
              <w:left w:val="single" w:sz="4" w:space="0" w:color="auto"/>
              <w:bottom w:val="single" w:sz="4" w:space="0" w:color="auto"/>
              <w:right w:val="single" w:sz="4" w:space="0" w:color="auto"/>
            </w:tcBorders>
          </w:tcPr>
          <w:p w14:paraId="4177888C"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21BE3DD3"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1A568EC3"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05AF90C8" w14:textId="77777777" w:rsidR="00162108" w:rsidRDefault="00162108" w:rsidP="00162108">
            <w:pPr>
              <w:jc w:val="center"/>
              <w:rPr>
                <w:sz w:val="28"/>
                <w:szCs w:val="28"/>
              </w:rPr>
            </w:pPr>
          </w:p>
          <w:p w14:paraId="3B51F623" w14:textId="77777777" w:rsidR="00162108" w:rsidRDefault="00162108" w:rsidP="00162108">
            <w:pPr>
              <w:jc w:val="center"/>
              <w:rPr>
                <w:sz w:val="28"/>
                <w:szCs w:val="28"/>
              </w:rPr>
            </w:pPr>
          </w:p>
        </w:tc>
      </w:tr>
      <w:tr w:rsidR="00162108" w14:paraId="00D8BA3E" w14:textId="77777777" w:rsidTr="00162108">
        <w:tc>
          <w:tcPr>
            <w:tcW w:w="3281" w:type="dxa"/>
            <w:tcBorders>
              <w:top w:val="single" w:sz="4" w:space="0" w:color="auto"/>
              <w:left w:val="single" w:sz="4" w:space="0" w:color="auto"/>
              <w:bottom w:val="single" w:sz="4" w:space="0" w:color="auto"/>
              <w:right w:val="single" w:sz="4" w:space="0" w:color="auto"/>
            </w:tcBorders>
          </w:tcPr>
          <w:p w14:paraId="41B58651"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6BEEA80A"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3DB186F0"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5E92700A" w14:textId="77777777" w:rsidR="00162108" w:rsidRDefault="00162108" w:rsidP="00162108">
            <w:pPr>
              <w:jc w:val="center"/>
              <w:rPr>
                <w:sz w:val="28"/>
                <w:szCs w:val="28"/>
              </w:rPr>
            </w:pPr>
          </w:p>
          <w:p w14:paraId="32E11B15" w14:textId="77777777" w:rsidR="00162108" w:rsidRDefault="00162108" w:rsidP="00162108">
            <w:pPr>
              <w:jc w:val="center"/>
              <w:rPr>
                <w:sz w:val="28"/>
                <w:szCs w:val="28"/>
              </w:rPr>
            </w:pPr>
          </w:p>
        </w:tc>
      </w:tr>
      <w:tr w:rsidR="00162108" w14:paraId="37781F59" w14:textId="77777777" w:rsidTr="00162108">
        <w:tc>
          <w:tcPr>
            <w:tcW w:w="3281" w:type="dxa"/>
            <w:tcBorders>
              <w:top w:val="single" w:sz="4" w:space="0" w:color="auto"/>
              <w:left w:val="single" w:sz="4" w:space="0" w:color="auto"/>
              <w:bottom w:val="single" w:sz="4" w:space="0" w:color="auto"/>
              <w:right w:val="single" w:sz="4" w:space="0" w:color="auto"/>
            </w:tcBorders>
          </w:tcPr>
          <w:p w14:paraId="156D8630" w14:textId="77777777" w:rsidR="00162108" w:rsidRDefault="00162108" w:rsidP="00162108">
            <w:pPr>
              <w:rPr>
                <w:sz w:val="28"/>
                <w:szCs w:val="28"/>
              </w:rPr>
            </w:pPr>
          </w:p>
        </w:tc>
        <w:tc>
          <w:tcPr>
            <w:tcW w:w="904" w:type="dxa"/>
            <w:tcBorders>
              <w:top w:val="single" w:sz="4" w:space="0" w:color="auto"/>
              <w:left w:val="single" w:sz="4" w:space="0" w:color="auto"/>
              <w:bottom w:val="single" w:sz="4" w:space="0" w:color="auto"/>
              <w:right w:val="single" w:sz="4" w:space="0" w:color="auto"/>
            </w:tcBorders>
          </w:tcPr>
          <w:p w14:paraId="25C1929E" w14:textId="77777777" w:rsidR="00162108" w:rsidRDefault="00162108" w:rsidP="00162108">
            <w:pPr>
              <w:jc w:val="center"/>
              <w:rPr>
                <w:sz w:val="28"/>
                <w:szCs w:val="28"/>
              </w:rPr>
            </w:pPr>
          </w:p>
        </w:tc>
        <w:tc>
          <w:tcPr>
            <w:tcW w:w="1750" w:type="dxa"/>
            <w:tcBorders>
              <w:top w:val="single" w:sz="4" w:space="0" w:color="auto"/>
              <w:left w:val="single" w:sz="4" w:space="0" w:color="auto"/>
              <w:bottom w:val="single" w:sz="4" w:space="0" w:color="auto"/>
              <w:right w:val="single" w:sz="4" w:space="0" w:color="auto"/>
            </w:tcBorders>
          </w:tcPr>
          <w:p w14:paraId="0E2278B4" w14:textId="77777777" w:rsidR="00162108" w:rsidRDefault="00162108" w:rsidP="00162108">
            <w:pPr>
              <w:jc w:val="center"/>
              <w:rPr>
                <w:sz w:val="28"/>
                <w:szCs w:val="28"/>
              </w:rPr>
            </w:pPr>
          </w:p>
        </w:tc>
        <w:tc>
          <w:tcPr>
            <w:tcW w:w="4855" w:type="dxa"/>
            <w:tcBorders>
              <w:top w:val="single" w:sz="4" w:space="0" w:color="auto"/>
              <w:left w:val="single" w:sz="4" w:space="0" w:color="auto"/>
              <w:bottom w:val="single" w:sz="4" w:space="0" w:color="auto"/>
              <w:right w:val="single" w:sz="4" w:space="0" w:color="auto"/>
            </w:tcBorders>
          </w:tcPr>
          <w:p w14:paraId="5B7D3D2F" w14:textId="77777777" w:rsidR="00162108" w:rsidRDefault="00162108" w:rsidP="00162108">
            <w:pPr>
              <w:jc w:val="center"/>
              <w:rPr>
                <w:sz w:val="28"/>
                <w:szCs w:val="28"/>
              </w:rPr>
            </w:pPr>
          </w:p>
          <w:p w14:paraId="6EA12793" w14:textId="77777777" w:rsidR="00162108" w:rsidRDefault="00162108" w:rsidP="00162108">
            <w:pPr>
              <w:jc w:val="center"/>
              <w:rPr>
                <w:sz w:val="28"/>
                <w:szCs w:val="28"/>
              </w:rPr>
            </w:pPr>
          </w:p>
        </w:tc>
      </w:tr>
    </w:tbl>
    <w:p w14:paraId="1657775F" w14:textId="77777777" w:rsidR="00162108" w:rsidRDefault="00162108" w:rsidP="00162108"/>
    <w:p w14:paraId="348B296A" w14:textId="77777777" w:rsidR="00162108" w:rsidRDefault="00162108" w:rsidP="00162108">
      <w:pPr>
        <w:rPr>
          <w:sz w:val="28"/>
          <w:szCs w:val="28"/>
          <w:u w:val="single"/>
        </w:rPr>
      </w:pPr>
      <w:r>
        <w:rPr>
          <w:sz w:val="28"/>
          <w:szCs w:val="28"/>
          <w:u w:val="single"/>
        </w:rPr>
        <w:t>Participation in Portfolio Grading</w:t>
      </w:r>
    </w:p>
    <w:tbl>
      <w:tblPr>
        <w:tblStyle w:val="TableGrid"/>
        <w:tblW w:w="0" w:type="auto"/>
        <w:tblLook w:val="04A0" w:firstRow="1" w:lastRow="0" w:firstColumn="1" w:lastColumn="0" w:noHBand="0" w:noVBand="1"/>
      </w:tblPr>
      <w:tblGrid>
        <w:gridCol w:w="2414"/>
        <w:gridCol w:w="8314"/>
      </w:tblGrid>
      <w:tr w:rsidR="00162108" w14:paraId="1BBF2649" w14:textId="77777777" w:rsidTr="00162108">
        <w:tc>
          <w:tcPr>
            <w:tcW w:w="2425" w:type="dxa"/>
            <w:tcBorders>
              <w:top w:val="single" w:sz="4" w:space="0" w:color="auto"/>
              <w:left w:val="single" w:sz="4" w:space="0" w:color="auto"/>
              <w:bottom w:val="single" w:sz="4" w:space="0" w:color="auto"/>
              <w:right w:val="single" w:sz="4" w:space="0" w:color="auto"/>
            </w:tcBorders>
            <w:hideMark/>
          </w:tcPr>
          <w:p w14:paraId="59C0A04C" w14:textId="77777777" w:rsidR="00162108" w:rsidRDefault="00162108" w:rsidP="00162108">
            <w:pPr>
              <w:jc w:val="center"/>
              <w:rPr>
                <w:b/>
                <w:sz w:val="28"/>
                <w:szCs w:val="28"/>
              </w:rPr>
            </w:pPr>
            <w:r>
              <w:rPr>
                <w:b/>
                <w:sz w:val="28"/>
                <w:szCs w:val="28"/>
              </w:rPr>
              <w:t>Date</w:t>
            </w:r>
          </w:p>
        </w:tc>
        <w:tc>
          <w:tcPr>
            <w:tcW w:w="8365" w:type="dxa"/>
            <w:tcBorders>
              <w:top w:val="single" w:sz="4" w:space="0" w:color="auto"/>
              <w:left w:val="single" w:sz="4" w:space="0" w:color="auto"/>
              <w:bottom w:val="single" w:sz="4" w:space="0" w:color="auto"/>
              <w:right w:val="single" w:sz="4" w:space="0" w:color="auto"/>
            </w:tcBorders>
            <w:hideMark/>
          </w:tcPr>
          <w:p w14:paraId="4DD266D0" w14:textId="77777777" w:rsidR="00162108" w:rsidRDefault="00162108" w:rsidP="00162108">
            <w:pPr>
              <w:jc w:val="center"/>
              <w:rPr>
                <w:b/>
                <w:sz w:val="28"/>
                <w:szCs w:val="28"/>
              </w:rPr>
            </w:pPr>
            <w:r>
              <w:rPr>
                <w:b/>
                <w:sz w:val="28"/>
                <w:szCs w:val="28"/>
              </w:rPr>
              <w:t>Notes</w:t>
            </w:r>
          </w:p>
        </w:tc>
      </w:tr>
      <w:tr w:rsidR="00162108" w14:paraId="76D597C6" w14:textId="77777777" w:rsidTr="00162108">
        <w:tc>
          <w:tcPr>
            <w:tcW w:w="2425" w:type="dxa"/>
            <w:tcBorders>
              <w:top w:val="single" w:sz="4" w:space="0" w:color="auto"/>
              <w:left w:val="single" w:sz="4" w:space="0" w:color="auto"/>
              <w:bottom w:val="single" w:sz="4" w:space="0" w:color="auto"/>
              <w:right w:val="single" w:sz="4" w:space="0" w:color="auto"/>
            </w:tcBorders>
          </w:tcPr>
          <w:p w14:paraId="0F2C8781" w14:textId="77777777" w:rsidR="00162108" w:rsidRDefault="00162108" w:rsidP="00162108">
            <w:pPr>
              <w:rPr>
                <w:sz w:val="28"/>
                <w:szCs w:val="28"/>
                <w:u w:val="single"/>
              </w:rPr>
            </w:pPr>
          </w:p>
        </w:tc>
        <w:tc>
          <w:tcPr>
            <w:tcW w:w="8365" w:type="dxa"/>
            <w:tcBorders>
              <w:top w:val="single" w:sz="4" w:space="0" w:color="auto"/>
              <w:left w:val="single" w:sz="4" w:space="0" w:color="auto"/>
              <w:bottom w:val="single" w:sz="4" w:space="0" w:color="auto"/>
              <w:right w:val="single" w:sz="4" w:space="0" w:color="auto"/>
            </w:tcBorders>
          </w:tcPr>
          <w:p w14:paraId="3A571031" w14:textId="77777777" w:rsidR="00162108" w:rsidRDefault="00162108" w:rsidP="00162108">
            <w:pPr>
              <w:rPr>
                <w:sz w:val="28"/>
                <w:szCs w:val="28"/>
                <w:u w:val="single"/>
              </w:rPr>
            </w:pPr>
          </w:p>
          <w:p w14:paraId="391507B6" w14:textId="77777777" w:rsidR="00162108" w:rsidRDefault="00162108" w:rsidP="00162108">
            <w:pPr>
              <w:rPr>
                <w:sz w:val="28"/>
                <w:szCs w:val="28"/>
                <w:u w:val="single"/>
              </w:rPr>
            </w:pPr>
          </w:p>
        </w:tc>
      </w:tr>
    </w:tbl>
    <w:p w14:paraId="7B2C6BC8" w14:textId="77777777" w:rsidR="00162108" w:rsidRDefault="00162108" w:rsidP="00162108">
      <w:pPr>
        <w:rPr>
          <w:sz w:val="28"/>
          <w:szCs w:val="28"/>
          <w:u w:val="single"/>
        </w:rPr>
      </w:pPr>
    </w:p>
    <w:p w14:paraId="722FC460" w14:textId="77777777" w:rsidR="00162108" w:rsidRPr="00C86B72" w:rsidRDefault="00162108" w:rsidP="00162108">
      <w:pPr>
        <w:jc w:val="center"/>
        <w:rPr>
          <w:b/>
          <w:sz w:val="28"/>
          <w:szCs w:val="28"/>
        </w:rPr>
      </w:pPr>
      <w:r w:rsidRPr="00C86B72">
        <w:rPr>
          <w:b/>
          <w:sz w:val="28"/>
          <w:szCs w:val="28"/>
        </w:rPr>
        <w:t>When complete, submit this form to your department chair for approval.</w:t>
      </w:r>
    </w:p>
    <w:p w14:paraId="2D8D864B" w14:textId="77777777" w:rsidR="00162108" w:rsidRDefault="00162108" w:rsidP="00162108">
      <w:pPr>
        <w:rPr>
          <w:sz w:val="28"/>
          <w:szCs w:val="28"/>
        </w:rPr>
      </w:pPr>
      <w:r>
        <w:rPr>
          <w:sz w:val="28"/>
          <w:szCs w:val="28"/>
        </w:rPr>
        <w:t>Approval__________________________</w:t>
      </w:r>
      <w:r>
        <w:rPr>
          <w:sz w:val="28"/>
          <w:szCs w:val="28"/>
        </w:rPr>
        <w:tab/>
      </w:r>
      <w:r>
        <w:rPr>
          <w:sz w:val="28"/>
          <w:szCs w:val="28"/>
        </w:rPr>
        <w:tab/>
      </w:r>
      <w:r>
        <w:rPr>
          <w:sz w:val="28"/>
          <w:szCs w:val="28"/>
        </w:rPr>
        <w:tab/>
      </w:r>
      <w:r>
        <w:rPr>
          <w:sz w:val="28"/>
          <w:szCs w:val="28"/>
        </w:rPr>
        <w:tab/>
        <w:t>Date________________</w:t>
      </w:r>
    </w:p>
    <w:p w14:paraId="2965C8FC" w14:textId="77777777" w:rsidR="00162108" w:rsidRDefault="00162108" w:rsidP="00162108">
      <w:pPr>
        <w:jc w:val="center"/>
      </w:pPr>
      <w:r>
        <w:t xml:space="preserve">Questions? Contact your department chair. </w:t>
      </w:r>
    </w:p>
    <w:p w14:paraId="40DC27F0" w14:textId="77777777" w:rsidR="00162108" w:rsidRDefault="00162108" w:rsidP="00162108">
      <w:pPr>
        <w:rPr>
          <w:rFonts w:ascii="Times New Roman" w:hAnsi="Times New Roman" w:cs="Times New Roman"/>
        </w:rPr>
      </w:pPr>
    </w:p>
    <w:p w14:paraId="58F50B76" w14:textId="77777777" w:rsidR="00162108" w:rsidRDefault="00162108" w:rsidP="00162108">
      <w:pPr>
        <w:rPr>
          <w:rFonts w:ascii="Times New Roman" w:hAnsi="Times New Roman" w:cs="Times New Roman"/>
        </w:rPr>
      </w:pPr>
    </w:p>
    <w:p w14:paraId="4BC58F93" w14:textId="77777777" w:rsidR="00162108" w:rsidRDefault="00162108" w:rsidP="00162108">
      <w:pPr>
        <w:rPr>
          <w:rFonts w:ascii="Times New Roman" w:hAnsi="Times New Roman" w:cs="Times New Roman"/>
        </w:rPr>
      </w:pPr>
    </w:p>
    <w:p w14:paraId="2D092982" w14:textId="77777777" w:rsidR="00162108" w:rsidRPr="004555E2" w:rsidRDefault="00162108" w:rsidP="00162108">
      <w:pPr>
        <w:contextualSpacing/>
        <w:jc w:val="center"/>
        <w:rPr>
          <w:rFonts w:asciiTheme="minorHAnsi" w:hAnsiTheme="minorHAnsi" w:cs="Times New Roman"/>
          <w:sz w:val="28"/>
          <w:szCs w:val="28"/>
        </w:rPr>
      </w:pPr>
      <w:r>
        <w:rPr>
          <w:rFonts w:asciiTheme="minorHAnsi" w:hAnsiTheme="minorHAnsi" w:cs="Times New Roman"/>
          <w:sz w:val="28"/>
          <w:szCs w:val="28"/>
        </w:rPr>
        <w:lastRenderedPageBreak/>
        <w:t>Irvine Valley College’s Collaborative Training Model</w:t>
      </w:r>
    </w:p>
    <w:p w14:paraId="538A2F93" w14:textId="77777777" w:rsidR="00162108" w:rsidRDefault="00162108" w:rsidP="00162108">
      <w:pPr>
        <w:contextualSpacing/>
        <w:rPr>
          <w:rFonts w:asciiTheme="minorHAnsi" w:hAnsiTheme="minorHAnsi" w:cs="Times New Roman"/>
        </w:rPr>
      </w:pPr>
    </w:p>
    <w:p w14:paraId="775001F3" w14:textId="77777777" w:rsidR="00162108" w:rsidRDefault="00162108" w:rsidP="00162108">
      <w:pPr>
        <w:contextualSpacing/>
        <w:rPr>
          <w:rFonts w:asciiTheme="minorHAnsi" w:hAnsiTheme="minorHAnsi" w:cs="Times New Roman"/>
        </w:rPr>
      </w:pPr>
    </w:p>
    <w:p w14:paraId="5367C887" w14:textId="77777777" w:rsidR="00162108" w:rsidRDefault="00162108" w:rsidP="00162108">
      <w:pPr>
        <w:contextualSpacing/>
        <w:jc w:val="center"/>
        <w:rPr>
          <w:rFonts w:asciiTheme="minorHAnsi" w:hAnsiTheme="minorHAnsi" w:cs="Times New Roman"/>
        </w:rPr>
      </w:pPr>
    </w:p>
    <w:p w14:paraId="4F84C99F" w14:textId="77777777" w:rsidR="00162108" w:rsidRPr="004555E2" w:rsidRDefault="00162108" w:rsidP="00162108">
      <w:pPr>
        <w:contextualSpacing/>
        <w:rPr>
          <w:rFonts w:asciiTheme="minorHAnsi" w:hAnsiTheme="minorHAnsi" w:cs="Times New Roman"/>
        </w:rPr>
      </w:pPr>
      <w:r w:rsidRPr="004555E2">
        <w:rPr>
          <w:rFonts w:asciiTheme="minorHAnsi" w:hAnsiTheme="minorHAnsi" w:cs="Times New Roman"/>
        </w:rPr>
        <w:t>During the first semester they teach</w:t>
      </w:r>
      <w:r>
        <w:rPr>
          <w:rFonts w:asciiTheme="minorHAnsi" w:hAnsiTheme="minorHAnsi" w:cs="Times New Roman"/>
        </w:rPr>
        <w:t xml:space="preserve"> the accelerated course</w:t>
      </w:r>
      <w:r w:rsidRPr="004555E2">
        <w:rPr>
          <w:rFonts w:asciiTheme="minorHAnsi" w:hAnsiTheme="minorHAnsi" w:cs="Times New Roman"/>
        </w:rPr>
        <w:t>, instructors agree to use the same:</w:t>
      </w:r>
    </w:p>
    <w:p w14:paraId="3437A5CA" w14:textId="77777777" w:rsidR="00162108" w:rsidRPr="004555E2" w:rsidRDefault="00162108" w:rsidP="00162108">
      <w:pPr>
        <w:contextualSpacing/>
        <w:rPr>
          <w:rFonts w:asciiTheme="minorHAnsi" w:hAnsiTheme="minorHAnsi" w:cs="Times New Roman"/>
        </w:rPr>
      </w:pPr>
    </w:p>
    <w:p w14:paraId="55E005BB"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Theme</w:t>
      </w:r>
    </w:p>
    <w:p w14:paraId="0E48BE7D"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Full-Length Texts</w:t>
      </w:r>
    </w:p>
    <w:p w14:paraId="17C075F0"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Articles</w:t>
      </w:r>
    </w:p>
    <w:p w14:paraId="4D793853"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Videos</w:t>
      </w:r>
    </w:p>
    <w:p w14:paraId="3E72B493"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Essay Units &amp; Assignments</w:t>
      </w:r>
    </w:p>
    <w:p w14:paraId="51863EDF"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Reading Quizzes</w:t>
      </w:r>
    </w:p>
    <w:p w14:paraId="2626D831"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Activity Format</w:t>
      </w:r>
    </w:p>
    <w:p w14:paraId="3B4087D9" w14:textId="77777777" w:rsidR="00162108" w:rsidRPr="004555E2" w:rsidRDefault="00162108" w:rsidP="00162108">
      <w:pPr>
        <w:numPr>
          <w:ilvl w:val="1"/>
          <w:numId w:val="12"/>
        </w:numPr>
        <w:spacing w:after="200"/>
        <w:contextualSpacing/>
        <w:rPr>
          <w:rFonts w:asciiTheme="minorHAnsi" w:hAnsiTheme="minorHAnsi" w:cs="Times New Roman"/>
        </w:rPr>
      </w:pPr>
      <w:r w:rsidRPr="004555E2">
        <w:rPr>
          <w:rFonts w:asciiTheme="minorHAnsi" w:hAnsiTheme="minorHAnsi" w:cs="Times New Roman"/>
        </w:rPr>
        <w:t>Timelines &amp; Calendars</w:t>
      </w:r>
    </w:p>
    <w:p w14:paraId="35A86494" w14:textId="77777777" w:rsidR="00162108" w:rsidRPr="004555E2" w:rsidRDefault="00162108" w:rsidP="00162108">
      <w:pPr>
        <w:ind w:left="1080"/>
        <w:contextualSpacing/>
        <w:rPr>
          <w:rFonts w:asciiTheme="minorHAnsi" w:hAnsiTheme="minorHAnsi" w:cs="Times New Roman"/>
        </w:rPr>
      </w:pPr>
    </w:p>
    <w:p w14:paraId="182745F4" w14:textId="77777777" w:rsidR="00162108" w:rsidRPr="004555E2" w:rsidRDefault="00162108" w:rsidP="00162108">
      <w:pPr>
        <w:contextualSpacing/>
        <w:rPr>
          <w:rFonts w:asciiTheme="minorHAnsi" w:hAnsiTheme="minorHAnsi" w:cs="Times New Roman"/>
        </w:rPr>
      </w:pPr>
      <w:r w:rsidRPr="004555E2">
        <w:rPr>
          <w:rFonts w:asciiTheme="minorHAnsi" w:hAnsiTheme="minorHAnsi" w:cs="Times New Roman"/>
        </w:rPr>
        <w:t>Beginning in semester 2, instructors are welcome to change materials.  Last year, most simply modified the curriculum for their classrooms, rather than deviate from the shared resources.</w:t>
      </w:r>
    </w:p>
    <w:p w14:paraId="35B3605B" w14:textId="77777777" w:rsidR="00162108" w:rsidRPr="004555E2" w:rsidRDefault="00162108" w:rsidP="006C41D6">
      <w:pPr>
        <w:tabs>
          <w:tab w:val="left" w:pos="10440"/>
        </w:tabs>
        <w:contextualSpacing/>
        <w:rPr>
          <w:rFonts w:asciiTheme="minorHAnsi" w:hAnsiTheme="minorHAnsi" w:cs="Times New Roman"/>
          <w:u w:val="single"/>
        </w:rPr>
      </w:pPr>
    </w:p>
    <w:p w14:paraId="3D845E2C" w14:textId="77777777" w:rsidR="00162108" w:rsidRPr="004555E2" w:rsidRDefault="00162108" w:rsidP="00162108">
      <w:pPr>
        <w:contextualSpacing/>
        <w:rPr>
          <w:rFonts w:asciiTheme="minorHAnsi" w:hAnsiTheme="minorHAnsi" w:cs="Times New Roman"/>
          <w:u w:val="single"/>
        </w:rPr>
      </w:pPr>
      <w:r w:rsidRPr="004555E2">
        <w:rPr>
          <w:rFonts w:asciiTheme="minorHAnsi" w:hAnsiTheme="minorHAnsi" w:cs="Times New Roman"/>
          <w:u w:val="single"/>
        </w:rPr>
        <w:t>Texts Used at IVC</w:t>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r w:rsidRPr="004555E2">
        <w:rPr>
          <w:rFonts w:asciiTheme="minorHAnsi" w:hAnsiTheme="minorHAnsi" w:cs="Times New Roman"/>
          <w:u w:val="single"/>
        </w:rPr>
        <w:tab/>
      </w:r>
    </w:p>
    <w:p w14:paraId="1A1D9308" w14:textId="77777777" w:rsidR="00162108" w:rsidRPr="004555E2" w:rsidRDefault="006C41D6" w:rsidP="00162108">
      <w:pPr>
        <w:contextualSpacing/>
        <w:rPr>
          <w:rFonts w:asciiTheme="minorHAnsi" w:hAnsiTheme="minorHAnsi" w:cs="Times New Roman"/>
        </w:rPr>
      </w:pPr>
      <w:r>
        <w:rPr>
          <w:rFonts w:asciiTheme="minorHAnsi" w:hAnsiTheme="minorHAnsi" w:cs="Times New Roman"/>
        </w:rPr>
        <w:tab/>
      </w:r>
      <w:r>
        <w:rPr>
          <w:rFonts w:asciiTheme="minorHAnsi" w:hAnsiTheme="minorHAnsi" w:cs="Times New Roman"/>
        </w:rPr>
        <w:tab/>
      </w:r>
    </w:p>
    <w:p w14:paraId="7B9E5399" w14:textId="77777777" w:rsidR="00162108" w:rsidRPr="004555E2" w:rsidRDefault="00162108" w:rsidP="00162108">
      <w:pPr>
        <w:contextualSpacing/>
        <w:rPr>
          <w:rFonts w:asciiTheme="minorHAnsi" w:hAnsiTheme="minorHAnsi" w:cs="Times New Roman"/>
        </w:rPr>
      </w:pPr>
      <w:r w:rsidRPr="004555E2">
        <w:rPr>
          <w:rFonts w:asciiTheme="minorHAnsi" w:hAnsiTheme="minorHAnsi" w:cs="Times New Roman"/>
        </w:rPr>
        <w:t>Full-Length Texts</w:t>
      </w:r>
    </w:p>
    <w:p w14:paraId="03FA0F8B" w14:textId="77777777" w:rsidR="00162108" w:rsidRPr="004555E2" w:rsidRDefault="00162108" w:rsidP="00162108">
      <w:pPr>
        <w:pStyle w:val="ListParagraph"/>
        <w:numPr>
          <w:ilvl w:val="0"/>
          <w:numId w:val="9"/>
        </w:numPr>
        <w:rPr>
          <w:rFonts w:asciiTheme="minorHAnsi" w:hAnsiTheme="minorHAnsi"/>
        </w:rPr>
      </w:pPr>
      <w:r w:rsidRPr="004555E2">
        <w:rPr>
          <w:rFonts w:asciiTheme="minorHAnsi" w:hAnsiTheme="minorHAnsi"/>
          <w:i/>
        </w:rPr>
        <w:t xml:space="preserve">Drive: The Surprising Truth about What Motivates </w:t>
      </w:r>
      <w:proofErr w:type="gramStart"/>
      <w:r w:rsidRPr="004555E2">
        <w:rPr>
          <w:rFonts w:asciiTheme="minorHAnsi" w:hAnsiTheme="minorHAnsi"/>
          <w:i/>
        </w:rPr>
        <w:t xml:space="preserve">Us </w:t>
      </w:r>
      <w:r w:rsidRPr="004555E2">
        <w:rPr>
          <w:rFonts w:asciiTheme="minorHAnsi" w:hAnsiTheme="minorHAnsi"/>
        </w:rPr>
        <w:t xml:space="preserve"> by</w:t>
      </w:r>
      <w:proofErr w:type="gramEnd"/>
      <w:r w:rsidRPr="004555E2">
        <w:rPr>
          <w:rFonts w:asciiTheme="minorHAnsi" w:hAnsiTheme="minorHAnsi"/>
        </w:rPr>
        <w:t xml:space="preserve"> Daniel Pink</w:t>
      </w:r>
      <w:r w:rsidRPr="004555E2">
        <w:rPr>
          <w:rFonts w:asciiTheme="minorHAnsi" w:hAnsiTheme="minorHAnsi"/>
          <w:i/>
        </w:rPr>
        <w:t xml:space="preserve"> </w:t>
      </w:r>
    </w:p>
    <w:p w14:paraId="2B32FDD2"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i/>
        </w:rPr>
        <w:t xml:space="preserve">The Power of Habit: Why We Do What We Do in Life and </w:t>
      </w:r>
      <w:proofErr w:type="gramStart"/>
      <w:r w:rsidRPr="004555E2">
        <w:rPr>
          <w:rFonts w:asciiTheme="minorHAnsi" w:hAnsiTheme="minorHAnsi"/>
          <w:i/>
        </w:rPr>
        <w:t xml:space="preserve">Business </w:t>
      </w:r>
      <w:r w:rsidRPr="004555E2">
        <w:rPr>
          <w:rFonts w:asciiTheme="minorHAnsi" w:hAnsiTheme="minorHAnsi"/>
        </w:rPr>
        <w:t xml:space="preserve"> by</w:t>
      </w:r>
      <w:proofErr w:type="gramEnd"/>
      <w:r w:rsidRPr="004555E2">
        <w:rPr>
          <w:rFonts w:asciiTheme="minorHAnsi" w:hAnsiTheme="minorHAnsi"/>
        </w:rPr>
        <w:t xml:space="preserve"> Charles </w:t>
      </w:r>
      <w:proofErr w:type="spellStart"/>
      <w:r w:rsidRPr="004555E2">
        <w:rPr>
          <w:rFonts w:asciiTheme="minorHAnsi" w:hAnsiTheme="minorHAnsi"/>
        </w:rPr>
        <w:t>Duhigg</w:t>
      </w:r>
      <w:proofErr w:type="spellEnd"/>
    </w:p>
    <w:p w14:paraId="5E402F37" w14:textId="77777777" w:rsidR="00162108" w:rsidRPr="004555E2" w:rsidRDefault="00162108" w:rsidP="00162108">
      <w:pPr>
        <w:contextualSpacing/>
        <w:rPr>
          <w:rFonts w:asciiTheme="minorHAnsi" w:hAnsiTheme="minorHAnsi" w:cs="Times New Roman"/>
        </w:rPr>
      </w:pPr>
    </w:p>
    <w:p w14:paraId="5F602739" w14:textId="77777777" w:rsidR="00162108" w:rsidRPr="004555E2" w:rsidRDefault="00162108" w:rsidP="00162108">
      <w:pPr>
        <w:contextualSpacing/>
        <w:rPr>
          <w:rFonts w:asciiTheme="minorHAnsi" w:hAnsiTheme="minorHAnsi" w:cs="Times New Roman"/>
        </w:rPr>
      </w:pPr>
      <w:r w:rsidRPr="004555E2">
        <w:rPr>
          <w:rFonts w:asciiTheme="minorHAnsi" w:hAnsiTheme="minorHAnsi" w:cs="Times New Roman"/>
        </w:rPr>
        <w:t>Supplemental Articles</w:t>
      </w:r>
    </w:p>
    <w:p w14:paraId="06CD922C"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“The Significance of Grit” by Deborah Perkins-Gough and Angela Duckworth </w:t>
      </w:r>
    </w:p>
    <w:p w14:paraId="176D5B02"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“The Key to Success? Grit” Angela Duckworth’s TED talk</w:t>
      </w:r>
    </w:p>
    <w:p w14:paraId="594917F8"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w:t>
      </w:r>
      <w:proofErr w:type="spellStart"/>
      <w:r w:rsidRPr="004555E2">
        <w:rPr>
          <w:rFonts w:asciiTheme="minorHAnsi" w:hAnsiTheme="minorHAnsi"/>
        </w:rPr>
        <w:t>Brainology</w:t>
      </w:r>
      <w:proofErr w:type="spellEnd"/>
      <w:r w:rsidRPr="004555E2">
        <w:rPr>
          <w:rFonts w:asciiTheme="minorHAnsi" w:hAnsiTheme="minorHAnsi"/>
        </w:rPr>
        <w:t xml:space="preserve">” by Carol </w:t>
      </w:r>
      <w:proofErr w:type="spellStart"/>
      <w:r w:rsidRPr="004555E2">
        <w:rPr>
          <w:rFonts w:asciiTheme="minorHAnsi" w:hAnsiTheme="minorHAnsi"/>
        </w:rPr>
        <w:t>Dweck</w:t>
      </w:r>
      <w:proofErr w:type="spellEnd"/>
    </w:p>
    <w:p w14:paraId="6429606E"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“Habits of Mind” from </w:t>
      </w:r>
      <w:r w:rsidRPr="004555E2">
        <w:rPr>
          <w:rFonts w:asciiTheme="minorHAnsi" w:hAnsiTheme="minorHAnsi"/>
          <w:i/>
        </w:rPr>
        <w:t>The Framework for Success in Postsecondary Writing</w:t>
      </w:r>
    </w:p>
    <w:p w14:paraId="226545E9"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“I Just </w:t>
      </w:r>
      <w:proofErr w:type="spellStart"/>
      <w:r w:rsidRPr="004555E2">
        <w:rPr>
          <w:rFonts w:asciiTheme="minorHAnsi" w:hAnsiTheme="minorHAnsi"/>
        </w:rPr>
        <w:t>Wanna</w:t>
      </w:r>
      <w:proofErr w:type="spellEnd"/>
      <w:r w:rsidRPr="004555E2">
        <w:rPr>
          <w:rFonts w:asciiTheme="minorHAnsi" w:hAnsiTheme="minorHAnsi"/>
        </w:rPr>
        <w:t xml:space="preserve"> Be Average” by Mike Rose</w:t>
      </w:r>
    </w:p>
    <w:p w14:paraId="2237CF57"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“The Science of Shopping” by Malcolm </w:t>
      </w:r>
      <w:proofErr w:type="spellStart"/>
      <w:r w:rsidRPr="004555E2">
        <w:rPr>
          <w:rFonts w:asciiTheme="minorHAnsi" w:hAnsiTheme="minorHAnsi"/>
        </w:rPr>
        <w:t>Gladwell</w:t>
      </w:r>
      <w:proofErr w:type="spellEnd"/>
    </w:p>
    <w:p w14:paraId="521A1253"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“Rat Park: The Radical Addiction Experiment” and “In the Unlikely Event of a Water Landing: Darley and </w:t>
      </w:r>
      <w:proofErr w:type="spellStart"/>
      <w:r w:rsidRPr="004555E2">
        <w:rPr>
          <w:rFonts w:asciiTheme="minorHAnsi" w:hAnsiTheme="minorHAnsi"/>
        </w:rPr>
        <w:t>Latane’s</w:t>
      </w:r>
      <w:proofErr w:type="spellEnd"/>
      <w:r w:rsidRPr="004555E2">
        <w:rPr>
          <w:rFonts w:asciiTheme="minorHAnsi" w:hAnsiTheme="minorHAnsi"/>
        </w:rPr>
        <w:t xml:space="preserve"> Training Manual—A Five Stage Approach” from </w:t>
      </w:r>
      <w:r w:rsidRPr="004555E2">
        <w:rPr>
          <w:rFonts w:asciiTheme="minorHAnsi" w:hAnsiTheme="minorHAnsi"/>
          <w:i/>
        </w:rPr>
        <w:t>Opening Skinner’s Box</w:t>
      </w:r>
      <w:r w:rsidRPr="004555E2">
        <w:rPr>
          <w:rFonts w:asciiTheme="minorHAnsi" w:hAnsiTheme="minorHAnsi"/>
        </w:rPr>
        <w:t xml:space="preserve"> by Lauren Slater</w:t>
      </w:r>
    </w:p>
    <w:p w14:paraId="4D3DCC33"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 xml:space="preserve">“The Perils of Obedience” by Stanley </w:t>
      </w:r>
      <w:proofErr w:type="spellStart"/>
      <w:r w:rsidRPr="004555E2">
        <w:rPr>
          <w:rFonts w:asciiTheme="minorHAnsi" w:hAnsiTheme="minorHAnsi"/>
        </w:rPr>
        <w:t>Milgram</w:t>
      </w:r>
      <w:proofErr w:type="spellEnd"/>
    </w:p>
    <w:p w14:paraId="56CF9665" w14:textId="77777777" w:rsidR="00162108" w:rsidRPr="004555E2" w:rsidRDefault="00162108" w:rsidP="00162108">
      <w:pPr>
        <w:contextualSpacing/>
        <w:rPr>
          <w:rFonts w:asciiTheme="minorHAnsi" w:hAnsiTheme="minorHAnsi" w:cs="Times New Roman"/>
        </w:rPr>
      </w:pPr>
    </w:p>
    <w:p w14:paraId="74C980AC" w14:textId="77777777" w:rsidR="00162108" w:rsidRPr="004555E2" w:rsidRDefault="00162108" w:rsidP="00162108">
      <w:pPr>
        <w:contextualSpacing/>
        <w:rPr>
          <w:rFonts w:asciiTheme="minorHAnsi" w:hAnsiTheme="minorHAnsi" w:cs="Times New Roman"/>
        </w:rPr>
      </w:pPr>
      <w:r w:rsidRPr="004555E2">
        <w:rPr>
          <w:rFonts w:asciiTheme="minorHAnsi" w:hAnsiTheme="minorHAnsi" w:cs="Times New Roman"/>
        </w:rPr>
        <w:t>Book Club Memoir</w:t>
      </w:r>
    </w:p>
    <w:p w14:paraId="715A3A78" w14:textId="77777777" w:rsidR="00162108" w:rsidRPr="004555E2" w:rsidRDefault="00162108" w:rsidP="00162108">
      <w:pPr>
        <w:pStyle w:val="ListParagraph"/>
        <w:numPr>
          <w:ilvl w:val="0"/>
          <w:numId w:val="10"/>
        </w:numPr>
        <w:rPr>
          <w:rFonts w:asciiTheme="minorHAnsi" w:hAnsiTheme="minorHAnsi"/>
        </w:rPr>
      </w:pPr>
      <w:r w:rsidRPr="004555E2">
        <w:rPr>
          <w:rFonts w:asciiTheme="minorHAnsi" w:hAnsiTheme="minorHAnsi"/>
        </w:rPr>
        <w:t>Students choose one of three memoirs:</w:t>
      </w:r>
    </w:p>
    <w:p w14:paraId="2D8214B1" w14:textId="77777777" w:rsidR="00162108" w:rsidRPr="004555E2" w:rsidRDefault="00162108" w:rsidP="00162108">
      <w:pPr>
        <w:pStyle w:val="ListParagraph"/>
        <w:numPr>
          <w:ilvl w:val="1"/>
          <w:numId w:val="10"/>
        </w:numPr>
        <w:rPr>
          <w:rFonts w:asciiTheme="minorHAnsi" w:hAnsiTheme="minorHAnsi"/>
        </w:rPr>
      </w:pPr>
      <w:r w:rsidRPr="004555E2">
        <w:rPr>
          <w:rFonts w:asciiTheme="minorHAnsi" w:hAnsiTheme="minorHAnsi"/>
          <w:i/>
        </w:rPr>
        <w:t>Wild</w:t>
      </w:r>
      <w:r w:rsidRPr="004555E2">
        <w:rPr>
          <w:rFonts w:asciiTheme="minorHAnsi" w:hAnsiTheme="minorHAnsi"/>
        </w:rPr>
        <w:t xml:space="preserve"> by Cheryl Strayed</w:t>
      </w:r>
    </w:p>
    <w:p w14:paraId="726090F5" w14:textId="77777777" w:rsidR="00162108" w:rsidRPr="004555E2" w:rsidRDefault="00162108" w:rsidP="00162108">
      <w:pPr>
        <w:pStyle w:val="ListParagraph"/>
        <w:numPr>
          <w:ilvl w:val="1"/>
          <w:numId w:val="10"/>
        </w:numPr>
        <w:rPr>
          <w:rFonts w:asciiTheme="minorHAnsi" w:hAnsiTheme="minorHAnsi"/>
        </w:rPr>
      </w:pPr>
      <w:r w:rsidRPr="004555E2">
        <w:rPr>
          <w:rFonts w:asciiTheme="minorHAnsi" w:hAnsiTheme="minorHAnsi"/>
          <w:i/>
        </w:rPr>
        <w:t xml:space="preserve">My Beloved World </w:t>
      </w:r>
      <w:r w:rsidRPr="004555E2">
        <w:rPr>
          <w:rFonts w:asciiTheme="minorHAnsi" w:hAnsiTheme="minorHAnsi"/>
        </w:rPr>
        <w:t xml:space="preserve">by Sonia </w:t>
      </w:r>
      <w:proofErr w:type="spellStart"/>
      <w:r w:rsidRPr="004555E2">
        <w:rPr>
          <w:rFonts w:asciiTheme="minorHAnsi" w:hAnsiTheme="minorHAnsi"/>
        </w:rPr>
        <w:t>Sotomayor</w:t>
      </w:r>
      <w:proofErr w:type="spellEnd"/>
    </w:p>
    <w:p w14:paraId="7DA5EBDB" w14:textId="77777777" w:rsidR="00162108" w:rsidRDefault="00162108" w:rsidP="00162108">
      <w:pPr>
        <w:pStyle w:val="ListParagraph"/>
        <w:numPr>
          <w:ilvl w:val="1"/>
          <w:numId w:val="10"/>
        </w:numPr>
        <w:rPr>
          <w:rFonts w:asciiTheme="minorHAnsi" w:hAnsiTheme="minorHAnsi"/>
        </w:rPr>
      </w:pPr>
      <w:r w:rsidRPr="004555E2">
        <w:rPr>
          <w:rFonts w:asciiTheme="minorHAnsi" w:hAnsiTheme="minorHAnsi"/>
          <w:i/>
        </w:rPr>
        <w:t>The Blind Side</w:t>
      </w:r>
      <w:r w:rsidRPr="004555E2">
        <w:rPr>
          <w:rFonts w:asciiTheme="minorHAnsi" w:hAnsiTheme="minorHAnsi"/>
        </w:rPr>
        <w:t xml:space="preserve"> by Michael Lewis</w:t>
      </w:r>
    </w:p>
    <w:p w14:paraId="61561D47" w14:textId="77777777" w:rsidR="006C41D6" w:rsidRPr="004555E2" w:rsidRDefault="006C41D6" w:rsidP="00162108">
      <w:pPr>
        <w:pStyle w:val="ListParagraph"/>
        <w:numPr>
          <w:ilvl w:val="1"/>
          <w:numId w:val="10"/>
        </w:numPr>
        <w:rPr>
          <w:rFonts w:asciiTheme="minorHAnsi" w:hAnsiTheme="minorHAnsi"/>
        </w:rPr>
      </w:pPr>
      <w:r>
        <w:rPr>
          <w:rFonts w:asciiTheme="minorHAnsi" w:hAnsiTheme="minorHAnsi"/>
          <w:i/>
        </w:rPr>
        <w:t xml:space="preserve">The Other Wes Moore by Wes Moore </w:t>
      </w:r>
    </w:p>
    <w:p w14:paraId="3FAE1C36" w14:textId="77777777" w:rsidR="00162108" w:rsidRPr="004555E2" w:rsidRDefault="00162108" w:rsidP="00162108">
      <w:pPr>
        <w:pStyle w:val="ListParagraph"/>
        <w:numPr>
          <w:ilvl w:val="1"/>
          <w:numId w:val="10"/>
        </w:numPr>
        <w:rPr>
          <w:rFonts w:asciiTheme="minorHAnsi" w:hAnsiTheme="minorHAnsi"/>
        </w:rPr>
      </w:pPr>
      <w:r w:rsidRPr="004555E2">
        <w:rPr>
          <w:rFonts w:asciiTheme="minorHAnsi" w:hAnsiTheme="minorHAnsi"/>
          <w:i/>
        </w:rPr>
        <w:t>The Happiness Project</w:t>
      </w:r>
      <w:r w:rsidRPr="004555E2">
        <w:rPr>
          <w:rFonts w:asciiTheme="minorHAnsi" w:hAnsiTheme="minorHAnsi"/>
        </w:rPr>
        <w:t xml:space="preserve"> by Gretchen Rubin</w:t>
      </w:r>
      <w:r w:rsidRPr="004555E2">
        <w:rPr>
          <w:rFonts w:asciiTheme="minorHAnsi" w:hAnsiTheme="minorHAnsi"/>
          <w:i/>
        </w:rPr>
        <w:t xml:space="preserve"> </w:t>
      </w:r>
    </w:p>
    <w:p w14:paraId="157D2148" w14:textId="77777777" w:rsidR="00162108" w:rsidRPr="004555E2" w:rsidRDefault="00162108" w:rsidP="00162108">
      <w:pPr>
        <w:pStyle w:val="ListParagraph"/>
        <w:numPr>
          <w:ilvl w:val="1"/>
          <w:numId w:val="10"/>
        </w:numPr>
        <w:rPr>
          <w:rFonts w:asciiTheme="minorHAnsi" w:hAnsiTheme="minorHAnsi"/>
        </w:rPr>
      </w:pPr>
      <w:r w:rsidRPr="004555E2">
        <w:rPr>
          <w:rFonts w:asciiTheme="minorHAnsi" w:hAnsiTheme="minorHAnsi"/>
          <w:i/>
        </w:rPr>
        <w:t>The Freedom Writer’s Diary: How 150 Teens Used Writing to Change Themselves and the World around Them</w:t>
      </w:r>
      <w:r w:rsidRPr="004555E2">
        <w:rPr>
          <w:rFonts w:asciiTheme="minorHAnsi" w:hAnsiTheme="minorHAnsi"/>
        </w:rPr>
        <w:t xml:space="preserve"> by Erin </w:t>
      </w:r>
      <w:proofErr w:type="spellStart"/>
      <w:r w:rsidRPr="004555E2">
        <w:rPr>
          <w:rFonts w:asciiTheme="minorHAnsi" w:hAnsiTheme="minorHAnsi"/>
        </w:rPr>
        <w:t>Gruwell</w:t>
      </w:r>
      <w:proofErr w:type="spellEnd"/>
      <w:r w:rsidRPr="004555E2">
        <w:rPr>
          <w:rFonts w:asciiTheme="minorHAnsi" w:hAnsiTheme="minorHAnsi"/>
        </w:rPr>
        <w:t xml:space="preserve"> and The Freedom Writers</w:t>
      </w:r>
    </w:p>
    <w:p w14:paraId="7C727C94" w14:textId="77777777" w:rsidR="00162108" w:rsidRPr="004555E2" w:rsidRDefault="00162108" w:rsidP="00162108">
      <w:pPr>
        <w:contextualSpacing/>
        <w:rPr>
          <w:rFonts w:asciiTheme="minorHAnsi" w:hAnsiTheme="minorHAnsi" w:cs="Times New Roman"/>
        </w:rPr>
      </w:pPr>
    </w:p>
    <w:p w14:paraId="4F222729" w14:textId="77777777" w:rsidR="00162108" w:rsidRDefault="00162108" w:rsidP="00162108">
      <w:pPr>
        <w:tabs>
          <w:tab w:val="left" w:pos="10440"/>
        </w:tabs>
        <w:contextualSpacing/>
        <w:rPr>
          <w:rFonts w:asciiTheme="minorHAnsi" w:hAnsiTheme="minorHAnsi" w:cs="Times New Roman"/>
          <w:u w:val="single"/>
        </w:rPr>
      </w:pPr>
    </w:p>
    <w:p w14:paraId="4AB77AB3" w14:textId="7C16352F" w:rsidR="00162108" w:rsidRPr="004555E2" w:rsidRDefault="00162108" w:rsidP="00162108">
      <w:pPr>
        <w:tabs>
          <w:tab w:val="left" w:pos="10440"/>
        </w:tabs>
        <w:contextualSpacing/>
        <w:rPr>
          <w:rFonts w:asciiTheme="minorHAnsi" w:hAnsiTheme="minorHAnsi" w:cs="Times New Roman"/>
        </w:rPr>
      </w:pPr>
      <w:r w:rsidRPr="004555E2">
        <w:rPr>
          <w:rFonts w:asciiTheme="minorHAnsi" w:hAnsiTheme="minorHAnsi" w:cs="Times New Roman"/>
          <w:u w:val="single"/>
        </w:rPr>
        <w:lastRenderedPageBreak/>
        <w:t>Essay Units</w:t>
      </w:r>
      <w:r w:rsidR="00464A41">
        <w:rPr>
          <w:rFonts w:asciiTheme="minorHAnsi" w:hAnsiTheme="minorHAnsi" w:cs="Times New Roman"/>
          <w:u w:val="single"/>
        </w:rPr>
        <w:t xml:space="preserve"> at IVC</w:t>
      </w:r>
      <w:r w:rsidRPr="004555E2">
        <w:rPr>
          <w:rFonts w:asciiTheme="minorHAnsi" w:hAnsiTheme="minorHAnsi" w:cs="Times New Roman"/>
          <w:u w:val="single"/>
        </w:rPr>
        <w:tab/>
        <w:t xml:space="preserve"> </w:t>
      </w:r>
    </w:p>
    <w:p w14:paraId="7BEB0049" w14:textId="77777777" w:rsidR="006C41D6" w:rsidRPr="006C41D6" w:rsidRDefault="006C41D6" w:rsidP="006C41D6">
      <w:pPr>
        <w:pStyle w:val="ListParagraph"/>
        <w:rPr>
          <w:rFonts w:asciiTheme="minorHAnsi" w:hAnsiTheme="minorHAnsi"/>
        </w:rPr>
      </w:pPr>
    </w:p>
    <w:p w14:paraId="0176F9DE" w14:textId="77777777" w:rsidR="00162108" w:rsidRDefault="00162108" w:rsidP="00162108">
      <w:pPr>
        <w:pStyle w:val="ListParagraph"/>
        <w:numPr>
          <w:ilvl w:val="0"/>
          <w:numId w:val="11"/>
        </w:numPr>
        <w:rPr>
          <w:rFonts w:asciiTheme="minorHAnsi" w:hAnsiTheme="minorHAnsi"/>
        </w:rPr>
      </w:pPr>
      <w:r w:rsidRPr="004555E2">
        <w:rPr>
          <w:rFonts w:asciiTheme="minorHAnsi" w:hAnsiTheme="minorHAnsi"/>
          <w:b/>
        </w:rPr>
        <w:t>Educational Autobiography</w:t>
      </w:r>
      <w:r w:rsidRPr="004555E2">
        <w:rPr>
          <w:rFonts w:asciiTheme="minorHAnsi" w:hAnsiTheme="minorHAnsi"/>
        </w:rPr>
        <w:t xml:space="preserve">— Students choose one trait or concept from the texts we read for the unit (grit, fixed and growth mindset, habits of mind, autonomy, mastery, purpose, or how students float to the mark teachers set), explain it for their readers, and discuss how this trait or concept has impacted their motivation as a student, using specific examples from their educational history to support this claim. </w:t>
      </w:r>
    </w:p>
    <w:p w14:paraId="4C5C6B2D" w14:textId="77777777" w:rsidR="006C41D6" w:rsidRPr="004555E2" w:rsidRDefault="006C41D6" w:rsidP="006C41D6">
      <w:pPr>
        <w:pStyle w:val="ListParagraph"/>
        <w:rPr>
          <w:rFonts w:asciiTheme="minorHAnsi" w:hAnsiTheme="minorHAnsi"/>
        </w:rPr>
      </w:pPr>
    </w:p>
    <w:p w14:paraId="108879AA" w14:textId="77777777" w:rsidR="00162108" w:rsidRDefault="00162108" w:rsidP="00162108">
      <w:pPr>
        <w:pStyle w:val="ListParagraph"/>
        <w:numPr>
          <w:ilvl w:val="0"/>
          <w:numId w:val="11"/>
        </w:numPr>
        <w:rPr>
          <w:rFonts w:asciiTheme="minorHAnsi" w:hAnsiTheme="minorHAnsi"/>
        </w:rPr>
      </w:pPr>
      <w:r w:rsidRPr="004555E2">
        <w:rPr>
          <w:rFonts w:asciiTheme="minorHAnsi" w:hAnsiTheme="minorHAnsi"/>
          <w:b/>
        </w:rPr>
        <w:t>Changing Habits</w:t>
      </w:r>
      <w:r w:rsidRPr="004555E2">
        <w:rPr>
          <w:rFonts w:asciiTheme="minorHAnsi" w:hAnsiTheme="minorHAnsi"/>
        </w:rPr>
        <w:t xml:space="preserve">— Students explain how a habit they have (or have had) follows the habit loop as explained by Charles </w:t>
      </w:r>
      <w:proofErr w:type="spellStart"/>
      <w:r w:rsidRPr="004555E2">
        <w:rPr>
          <w:rFonts w:asciiTheme="minorHAnsi" w:hAnsiTheme="minorHAnsi"/>
        </w:rPr>
        <w:t>Duhigg</w:t>
      </w:r>
      <w:proofErr w:type="spellEnd"/>
      <w:r w:rsidRPr="004555E2">
        <w:rPr>
          <w:rFonts w:asciiTheme="minorHAnsi" w:hAnsiTheme="minorHAnsi"/>
        </w:rPr>
        <w:t xml:space="preserve"> in Chapters 1-3 of his book </w:t>
      </w:r>
      <w:r w:rsidRPr="004555E2">
        <w:rPr>
          <w:rFonts w:asciiTheme="minorHAnsi" w:hAnsiTheme="minorHAnsi"/>
          <w:i/>
        </w:rPr>
        <w:t>The Power of Habit</w:t>
      </w:r>
      <w:r w:rsidRPr="004555E2">
        <w:rPr>
          <w:rFonts w:asciiTheme="minorHAnsi" w:hAnsiTheme="minorHAnsi"/>
        </w:rPr>
        <w:t xml:space="preserve"> and come up with a plan to change this habit (or explain how they already changed it) based on </w:t>
      </w:r>
      <w:proofErr w:type="spellStart"/>
      <w:r w:rsidRPr="004555E2">
        <w:rPr>
          <w:rFonts w:asciiTheme="minorHAnsi" w:hAnsiTheme="minorHAnsi"/>
        </w:rPr>
        <w:t>Duhigg’s</w:t>
      </w:r>
      <w:proofErr w:type="spellEnd"/>
      <w:r w:rsidRPr="004555E2">
        <w:rPr>
          <w:rFonts w:asciiTheme="minorHAnsi" w:hAnsiTheme="minorHAnsi"/>
        </w:rPr>
        <w:t xml:space="preserve"> discussion of habit change. </w:t>
      </w:r>
    </w:p>
    <w:p w14:paraId="5EB0254E" w14:textId="77777777" w:rsidR="006C41D6" w:rsidRPr="006C41D6" w:rsidRDefault="006C41D6" w:rsidP="006C41D6">
      <w:pPr>
        <w:rPr>
          <w:rFonts w:asciiTheme="minorHAnsi" w:hAnsiTheme="minorHAnsi"/>
        </w:rPr>
      </w:pPr>
    </w:p>
    <w:p w14:paraId="2694042B" w14:textId="77777777" w:rsidR="00162108" w:rsidRPr="004555E2" w:rsidRDefault="00162108" w:rsidP="00162108">
      <w:pPr>
        <w:pStyle w:val="ListParagraph"/>
        <w:numPr>
          <w:ilvl w:val="0"/>
          <w:numId w:val="11"/>
        </w:numPr>
        <w:rPr>
          <w:rFonts w:asciiTheme="minorHAnsi" w:hAnsiTheme="minorHAnsi"/>
        </w:rPr>
      </w:pPr>
      <w:r w:rsidRPr="004555E2">
        <w:rPr>
          <w:rFonts w:asciiTheme="minorHAnsi" w:hAnsiTheme="minorHAnsi"/>
          <w:b/>
        </w:rPr>
        <w:t>Shopping Habits (In-Class)</w:t>
      </w:r>
      <w:r w:rsidRPr="004555E2">
        <w:rPr>
          <w:rFonts w:asciiTheme="minorHAnsi" w:hAnsiTheme="minorHAnsi"/>
        </w:rPr>
        <w:t>—Students read Chapter 7, “How Target Knows What You Want before You Do” from</w:t>
      </w:r>
      <w:r w:rsidRPr="004555E2">
        <w:rPr>
          <w:rFonts w:asciiTheme="minorHAnsi" w:hAnsiTheme="minorHAnsi"/>
          <w:i/>
        </w:rPr>
        <w:t xml:space="preserve"> The Power of Habit</w:t>
      </w:r>
      <w:r w:rsidRPr="004555E2">
        <w:rPr>
          <w:rFonts w:asciiTheme="minorHAnsi" w:hAnsiTheme="minorHAnsi"/>
        </w:rPr>
        <w:t xml:space="preserve"> and “The Science of Shopping” by Malcolm </w:t>
      </w:r>
      <w:proofErr w:type="spellStart"/>
      <w:r w:rsidRPr="004555E2">
        <w:rPr>
          <w:rFonts w:asciiTheme="minorHAnsi" w:hAnsiTheme="minorHAnsi"/>
        </w:rPr>
        <w:t>Gladwell</w:t>
      </w:r>
      <w:proofErr w:type="spellEnd"/>
      <w:r w:rsidRPr="004555E2">
        <w:rPr>
          <w:rFonts w:asciiTheme="minorHAnsi" w:hAnsiTheme="minorHAnsi"/>
        </w:rPr>
        <w:t xml:space="preserve">, </w:t>
      </w:r>
      <w:proofErr w:type="gramStart"/>
      <w:r w:rsidRPr="004555E2">
        <w:rPr>
          <w:rFonts w:asciiTheme="minorHAnsi" w:hAnsiTheme="minorHAnsi"/>
        </w:rPr>
        <w:t>visit</w:t>
      </w:r>
      <w:proofErr w:type="gramEnd"/>
      <w:r w:rsidRPr="004555E2">
        <w:rPr>
          <w:rFonts w:asciiTheme="minorHAnsi" w:hAnsiTheme="minorHAnsi"/>
        </w:rPr>
        <w:t xml:space="preserve"> a retail store, and analyze the effectiveness of the store’s marketing strategies based on the concepts in the texts.</w:t>
      </w:r>
    </w:p>
    <w:p w14:paraId="1770AF81" w14:textId="77777777" w:rsidR="006C41D6" w:rsidRPr="006C41D6" w:rsidRDefault="006C41D6" w:rsidP="006C41D6">
      <w:pPr>
        <w:pStyle w:val="ListParagraph"/>
        <w:rPr>
          <w:rFonts w:asciiTheme="minorHAnsi" w:hAnsiTheme="minorHAnsi"/>
        </w:rPr>
      </w:pPr>
    </w:p>
    <w:p w14:paraId="59099F16" w14:textId="77777777" w:rsidR="00162108" w:rsidRPr="004555E2" w:rsidRDefault="00162108" w:rsidP="00162108">
      <w:pPr>
        <w:pStyle w:val="ListParagraph"/>
        <w:numPr>
          <w:ilvl w:val="0"/>
          <w:numId w:val="11"/>
        </w:numPr>
        <w:rPr>
          <w:rFonts w:asciiTheme="minorHAnsi" w:hAnsiTheme="minorHAnsi"/>
        </w:rPr>
      </w:pPr>
      <w:r w:rsidRPr="004555E2">
        <w:rPr>
          <w:rFonts w:asciiTheme="minorHAnsi" w:hAnsiTheme="minorHAnsi"/>
          <w:b/>
        </w:rPr>
        <w:t>Individual Responsibility for Habits</w:t>
      </w:r>
      <w:r w:rsidRPr="004555E2">
        <w:rPr>
          <w:rFonts w:asciiTheme="minorHAnsi" w:hAnsiTheme="minorHAnsi"/>
        </w:rPr>
        <w:t xml:space="preserve">—Students argue whether Angie Bachmann, whose story they read about in </w:t>
      </w:r>
      <w:r w:rsidRPr="004555E2">
        <w:rPr>
          <w:rFonts w:asciiTheme="minorHAnsi" w:hAnsiTheme="minorHAnsi"/>
          <w:i/>
        </w:rPr>
        <w:t>The Power of Habit</w:t>
      </w:r>
      <w:r w:rsidRPr="004555E2">
        <w:rPr>
          <w:rFonts w:asciiTheme="minorHAnsi" w:hAnsiTheme="minorHAnsi"/>
        </w:rPr>
        <w:t xml:space="preserve"> Chapter 9 “The Neurology of Free Will: Are We Responsible for Our Habits</w:t>
      </w:r>
      <w:proofErr w:type="gramStart"/>
      <w:r w:rsidRPr="004555E2">
        <w:rPr>
          <w:rFonts w:asciiTheme="minorHAnsi" w:hAnsiTheme="minorHAnsi"/>
        </w:rPr>
        <w:t>?,</w:t>
      </w:r>
      <w:proofErr w:type="gramEnd"/>
      <w:r w:rsidRPr="004555E2">
        <w:rPr>
          <w:rFonts w:asciiTheme="minorHAnsi" w:hAnsiTheme="minorHAnsi"/>
        </w:rPr>
        <w:t>” should be held accountable for her gambling debts based on what they learned about addictions from reading Lauren Slater’s “Rat Park: The Radical Addiction Experiment”</w:t>
      </w:r>
    </w:p>
    <w:p w14:paraId="6128E3CF" w14:textId="77777777" w:rsidR="006C41D6" w:rsidRPr="006C41D6" w:rsidRDefault="006C41D6" w:rsidP="006C41D6">
      <w:pPr>
        <w:pStyle w:val="ListParagraph"/>
        <w:rPr>
          <w:rFonts w:asciiTheme="minorHAnsi" w:hAnsiTheme="minorHAnsi"/>
        </w:rPr>
      </w:pPr>
    </w:p>
    <w:p w14:paraId="78B86DB6" w14:textId="77777777" w:rsidR="00162108" w:rsidRPr="004555E2" w:rsidRDefault="00162108" w:rsidP="00162108">
      <w:pPr>
        <w:pStyle w:val="ListParagraph"/>
        <w:numPr>
          <w:ilvl w:val="0"/>
          <w:numId w:val="11"/>
        </w:numPr>
        <w:rPr>
          <w:rFonts w:asciiTheme="minorHAnsi" w:hAnsiTheme="minorHAnsi"/>
        </w:rPr>
      </w:pPr>
      <w:r w:rsidRPr="004555E2">
        <w:rPr>
          <w:rFonts w:asciiTheme="minorHAnsi" w:hAnsiTheme="minorHAnsi"/>
          <w:b/>
        </w:rPr>
        <w:t>Human Cruelty</w:t>
      </w:r>
      <w:r w:rsidRPr="004555E2">
        <w:rPr>
          <w:rFonts w:asciiTheme="minorHAnsi" w:hAnsiTheme="minorHAnsi"/>
        </w:rPr>
        <w:t xml:space="preserve">—Students discuss the motivations behind the seemingly cruel acts they read about in “In the Unlikely Event of a Water Landing: Darley and </w:t>
      </w:r>
      <w:proofErr w:type="spellStart"/>
      <w:r w:rsidRPr="004555E2">
        <w:rPr>
          <w:rFonts w:asciiTheme="minorHAnsi" w:hAnsiTheme="minorHAnsi"/>
        </w:rPr>
        <w:t>Latane’s</w:t>
      </w:r>
      <w:proofErr w:type="spellEnd"/>
      <w:r w:rsidRPr="004555E2">
        <w:rPr>
          <w:rFonts w:asciiTheme="minorHAnsi" w:hAnsiTheme="minorHAnsi"/>
        </w:rPr>
        <w:t xml:space="preserve"> Training Manual—A Five Stage Approach” by Lauren Slater and “The Perils of Obedience” by Stanley </w:t>
      </w:r>
      <w:proofErr w:type="spellStart"/>
      <w:r w:rsidRPr="004555E2">
        <w:rPr>
          <w:rFonts w:asciiTheme="minorHAnsi" w:hAnsiTheme="minorHAnsi"/>
        </w:rPr>
        <w:t>Milgram</w:t>
      </w:r>
      <w:proofErr w:type="spellEnd"/>
      <w:r w:rsidRPr="004555E2">
        <w:rPr>
          <w:rFonts w:asciiTheme="minorHAnsi" w:hAnsiTheme="minorHAnsi"/>
        </w:rPr>
        <w:t>, touching on how habits impact choices even in extreme situations.</w:t>
      </w:r>
    </w:p>
    <w:p w14:paraId="5655E670" w14:textId="77777777" w:rsidR="006C41D6" w:rsidRPr="006C41D6" w:rsidRDefault="006C41D6" w:rsidP="006C41D6">
      <w:pPr>
        <w:pStyle w:val="ListParagraph"/>
        <w:rPr>
          <w:rFonts w:asciiTheme="minorHAnsi" w:hAnsiTheme="minorHAnsi"/>
        </w:rPr>
      </w:pPr>
    </w:p>
    <w:p w14:paraId="38763253" w14:textId="77777777" w:rsidR="00162108" w:rsidRPr="004555E2" w:rsidRDefault="00162108" w:rsidP="00162108">
      <w:pPr>
        <w:pStyle w:val="ListParagraph"/>
        <w:numPr>
          <w:ilvl w:val="0"/>
          <w:numId w:val="11"/>
        </w:numPr>
        <w:rPr>
          <w:rFonts w:asciiTheme="minorHAnsi" w:hAnsiTheme="minorHAnsi"/>
        </w:rPr>
      </w:pPr>
      <w:r w:rsidRPr="004555E2">
        <w:rPr>
          <w:rFonts w:asciiTheme="minorHAnsi" w:hAnsiTheme="minorHAnsi"/>
          <w:b/>
        </w:rPr>
        <w:t>Book Club</w:t>
      </w:r>
      <w:r w:rsidRPr="004555E2">
        <w:rPr>
          <w:rFonts w:asciiTheme="minorHAnsi" w:hAnsiTheme="minorHAnsi"/>
        </w:rPr>
        <w:t>—In small groups, students read a memoir of their choice (out of three options) and write about the message about motivation and change in their memoir by connecting to at least 3 of the texts we have read throughout the semester.</w:t>
      </w:r>
    </w:p>
    <w:p w14:paraId="2975799D" w14:textId="77777777" w:rsidR="006C41D6" w:rsidRPr="006C41D6" w:rsidRDefault="006C41D6" w:rsidP="006C41D6">
      <w:pPr>
        <w:pStyle w:val="ListParagraph"/>
        <w:rPr>
          <w:rFonts w:asciiTheme="minorHAnsi" w:hAnsiTheme="minorHAnsi"/>
        </w:rPr>
      </w:pPr>
    </w:p>
    <w:p w14:paraId="1AC73F40" w14:textId="77777777" w:rsidR="00162108" w:rsidRPr="004555E2" w:rsidRDefault="00162108" w:rsidP="00162108">
      <w:pPr>
        <w:pStyle w:val="ListParagraph"/>
        <w:numPr>
          <w:ilvl w:val="0"/>
          <w:numId w:val="11"/>
        </w:numPr>
        <w:rPr>
          <w:rFonts w:asciiTheme="minorHAnsi" w:hAnsiTheme="minorHAnsi"/>
        </w:rPr>
      </w:pPr>
      <w:r w:rsidRPr="004555E2">
        <w:rPr>
          <w:rFonts w:asciiTheme="minorHAnsi" w:hAnsiTheme="minorHAnsi"/>
          <w:b/>
        </w:rPr>
        <w:t>Habits of Mind (In-Class)</w:t>
      </w:r>
      <w:r w:rsidRPr="004555E2">
        <w:rPr>
          <w:rFonts w:asciiTheme="minorHAnsi" w:hAnsiTheme="minorHAnsi"/>
        </w:rPr>
        <w:t>—Students revisit the “Habits of Mind” excerpt and discuss how they have developed 3 of the habits discussed in the document over the semester, using specific examples from their experiences in the class.</w:t>
      </w:r>
    </w:p>
    <w:p w14:paraId="68D22B1A" w14:textId="77777777" w:rsidR="00162108" w:rsidRPr="004555E2" w:rsidRDefault="00162108" w:rsidP="00162108"/>
    <w:p w14:paraId="61CC6EC4" w14:textId="77777777" w:rsidR="00162108" w:rsidRDefault="00162108" w:rsidP="00162108">
      <w:pPr>
        <w:rPr>
          <w:rFonts w:ascii="Times New Roman" w:hAnsi="Times New Roman" w:cs="Times New Roman"/>
        </w:rPr>
      </w:pPr>
    </w:p>
    <w:p w14:paraId="7AC24BBD" w14:textId="77777777" w:rsidR="00AD5496" w:rsidRDefault="00AD5496" w:rsidP="00162108">
      <w:pPr>
        <w:rPr>
          <w:rFonts w:ascii="Times New Roman" w:hAnsi="Times New Roman" w:cs="Times New Roman"/>
        </w:rPr>
      </w:pPr>
    </w:p>
    <w:p w14:paraId="0AE07924" w14:textId="77777777" w:rsidR="00AD5496" w:rsidRDefault="00AD5496" w:rsidP="00162108">
      <w:pPr>
        <w:rPr>
          <w:rFonts w:ascii="Times New Roman" w:hAnsi="Times New Roman" w:cs="Times New Roman"/>
        </w:rPr>
      </w:pPr>
    </w:p>
    <w:p w14:paraId="609407B5" w14:textId="77777777" w:rsidR="00AD5496" w:rsidRDefault="00AD5496" w:rsidP="00162108">
      <w:pPr>
        <w:rPr>
          <w:rFonts w:ascii="Times New Roman" w:hAnsi="Times New Roman" w:cs="Times New Roman"/>
        </w:rPr>
      </w:pPr>
    </w:p>
    <w:p w14:paraId="29F89C59" w14:textId="77777777" w:rsidR="00AD5496" w:rsidRDefault="00AD5496" w:rsidP="00162108">
      <w:pPr>
        <w:rPr>
          <w:rFonts w:ascii="Times New Roman" w:hAnsi="Times New Roman" w:cs="Times New Roman"/>
        </w:rPr>
      </w:pPr>
    </w:p>
    <w:p w14:paraId="4192C3E5" w14:textId="77777777" w:rsidR="00AD5496" w:rsidRDefault="00AD5496" w:rsidP="00162108">
      <w:pPr>
        <w:rPr>
          <w:rFonts w:ascii="Times New Roman" w:hAnsi="Times New Roman" w:cs="Times New Roman"/>
        </w:rPr>
      </w:pPr>
    </w:p>
    <w:p w14:paraId="3671FF8F" w14:textId="77777777" w:rsidR="00AD5496" w:rsidRDefault="00AD5496" w:rsidP="00162108">
      <w:pPr>
        <w:rPr>
          <w:rFonts w:ascii="Times New Roman" w:hAnsi="Times New Roman" w:cs="Times New Roman"/>
        </w:rPr>
      </w:pPr>
    </w:p>
    <w:p w14:paraId="4E65E2D8" w14:textId="77777777" w:rsidR="00AD5496" w:rsidRDefault="00AD5496" w:rsidP="00162108">
      <w:pPr>
        <w:rPr>
          <w:rFonts w:ascii="Times New Roman" w:hAnsi="Times New Roman" w:cs="Times New Roman"/>
        </w:rPr>
      </w:pPr>
    </w:p>
    <w:p w14:paraId="35BC66C4" w14:textId="77777777" w:rsidR="00AD5496" w:rsidRDefault="00AD5496" w:rsidP="00162108">
      <w:pPr>
        <w:rPr>
          <w:rFonts w:ascii="Times New Roman" w:hAnsi="Times New Roman" w:cs="Times New Roman"/>
        </w:rPr>
      </w:pPr>
    </w:p>
    <w:p w14:paraId="17BF2F11" w14:textId="77777777" w:rsidR="00AD5496" w:rsidRDefault="00AD5496" w:rsidP="00162108">
      <w:pPr>
        <w:rPr>
          <w:rFonts w:ascii="Times New Roman" w:hAnsi="Times New Roman" w:cs="Times New Roman"/>
        </w:rPr>
      </w:pPr>
    </w:p>
    <w:p w14:paraId="785396BF" w14:textId="77777777" w:rsidR="00F57943" w:rsidRDefault="00F57943" w:rsidP="006C41D6">
      <w:pPr>
        <w:spacing w:line="360" w:lineRule="auto"/>
        <w:jc w:val="center"/>
        <w:rPr>
          <w:sz w:val="20"/>
          <w:szCs w:val="20"/>
        </w:rPr>
      </w:pPr>
    </w:p>
    <w:p w14:paraId="1EE5859A" w14:textId="77777777" w:rsidR="00AD5496" w:rsidRPr="00F07BF9" w:rsidRDefault="00AD5496" w:rsidP="00F57943">
      <w:pPr>
        <w:jc w:val="center"/>
        <w:rPr>
          <w:sz w:val="20"/>
          <w:szCs w:val="20"/>
        </w:rPr>
      </w:pPr>
      <w:r w:rsidRPr="00F07BF9">
        <w:rPr>
          <w:sz w:val="20"/>
          <w:szCs w:val="20"/>
        </w:rPr>
        <w:lastRenderedPageBreak/>
        <w:t>Instructional Cycle for Irvi</w:t>
      </w:r>
      <w:bookmarkStart w:id="1" w:name="_GoBack"/>
      <w:bookmarkEnd w:id="1"/>
      <w:r w:rsidRPr="00F07BF9">
        <w:rPr>
          <w:sz w:val="20"/>
          <w:szCs w:val="20"/>
        </w:rPr>
        <w:t>ne Valley College’s</w:t>
      </w:r>
    </w:p>
    <w:p w14:paraId="66432C20" w14:textId="77777777" w:rsidR="00AD5496" w:rsidRDefault="00AD5496" w:rsidP="00F57943">
      <w:pPr>
        <w:jc w:val="center"/>
        <w:rPr>
          <w:sz w:val="20"/>
          <w:szCs w:val="20"/>
        </w:rPr>
      </w:pPr>
      <w:r>
        <w:rPr>
          <w:sz w:val="20"/>
          <w:szCs w:val="20"/>
        </w:rPr>
        <w:t>WR 399</w:t>
      </w:r>
      <w:r w:rsidRPr="00F07BF9">
        <w:rPr>
          <w:sz w:val="20"/>
          <w:szCs w:val="20"/>
        </w:rPr>
        <w:t xml:space="preserve">: Accelerated </w:t>
      </w:r>
      <w:r>
        <w:rPr>
          <w:sz w:val="20"/>
          <w:szCs w:val="20"/>
        </w:rPr>
        <w:t>Introduction to College</w:t>
      </w:r>
      <w:r w:rsidRPr="00F07BF9">
        <w:rPr>
          <w:sz w:val="20"/>
          <w:szCs w:val="20"/>
        </w:rPr>
        <w:t xml:space="preserve"> Writing</w:t>
      </w:r>
    </w:p>
    <w:p w14:paraId="3A00B6E5" w14:textId="77777777" w:rsidR="00AD5496" w:rsidRPr="00F07BF9" w:rsidRDefault="00AD5496" w:rsidP="00F57943">
      <w:pPr>
        <w:jc w:val="center"/>
        <w:rPr>
          <w:sz w:val="20"/>
          <w:szCs w:val="20"/>
        </w:rPr>
      </w:pPr>
      <w:r>
        <w:rPr>
          <w:sz w:val="20"/>
          <w:szCs w:val="20"/>
        </w:rPr>
        <w:t>Cycle repeated for each unit of the course</w:t>
      </w:r>
    </w:p>
    <w:p w14:paraId="48753EEA" w14:textId="77777777" w:rsidR="00AD5496" w:rsidRDefault="00AD5496" w:rsidP="0016210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B87E590" wp14:editId="677E9E66">
                <wp:simplePos x="0" y="0"/>
                <wp:positionH relativeFrom="column">
                  <wp:posOffset>571500</wp:posOffset>
                </wp:positionH>
                <wp:positionV relativeFrom="paragraph">
                  <wp:posOffset>4217035</wp:posOffset>
                </wp:positionV>
                <wp:extent cx="5600700" cy="888365"/>
                <wp:effectExtent l="0" t="0" r="38100" b="26035"/>
                <wp:wrapThrough wrapText="bothSides">
                  <wp:wrapPolygon edited="0">
                    <wp:start x="0" y="0"/>
                    <wp:lineTo x="0" y="14822"/>
                    <wp:lineTo x="10188" y="19763"/>
                    <wp:lineTo x="10482" y="21615"/>
                    <wp:lineTo x="11167" y="21615"/>
                    <wp:lineTo x="11461" y="19763"/>
                    <wp:lineTo x="21649" y="14822"/>
                    <wp:lineTo x="21649" y="0"/>
                    <wp:lineTo x="0" y="0"/>
                  </wp:wrapPolygon>
                </wp:wrapThrough>
                <wp:docPr id="18" name="Down Arrow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888365"/>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01618726" w14:textId="77777777" w:rsidR="00F57943" w:rsidRPr="00F07BF9" w:rsidRDefault="00F57943" w:rsidP="00AD5496">
                            <w:pPr>
                              <w:jc w:val="center"/>
                              <w:rPr>
                                <w:sz w:val="20"/>
                                <w:szCs w:val="20"/>
                              </w:rPr>
                            </w:pPr>
                            <w:r w:rsidRPr="00013FD5">
                              <w:rPr>
                                <w:b/>
                                <w:bCs/>
                                <w:sz w:val="20"/>
                                <w:szCs w:val="20"/>
                              </w:rPr>
                              <w:t>Open Book Quiz</w:t>
                            </w:r>
                            <w:r w:rsidRPr="00F07BF9">
                              <w:rPr>
                                <w:bCs/>
                                <w:sz w:val="20"/>
                                <w:szCs w:val="20"/>
                              </w:rPr>
                              <w:t>: Students move from informal and oral discussion</w:t>
                            </w:r>
                            <w:r>
                              <w:rPr>
                                <w:bCs/>
                                <w:sz w:val="20"/>
                                <w:szCs w:val="20"/>
                              </w:rPr>
                              <w:t>s</w:t>
                            </w:r>
                            <w:r w:rsidRPr="00F07BF9">
                              <w:rPr>
                                <w:bCs/>
                                <w:sz w:val="20"/>
                                <w:szCs w:val="20"/>
                              </w:rPr>
                              <w:t xml:space="preserve"> to explaining key ideas in their own writing.  The quiz also provides incentive and accountability for completing the reading.</w:t>
                            </w:r>
                          </w:p>
                          <w:p w14:paraId="158A7049" w14:textId="77777777" w:rsidR="00F57943" w:rsidRDefault="00F57943" w:rsidP="00AD549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8" o:spid="_x0000_s1026" type="#_x0000_t80" style="position:absolute;margin-left:45pt;margin-top:332.05pt;width:441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" adj="14035,9943,16200,10372" fillcolor="white [3201]" strokecolor="black [3200]" strokeweight="2pt">
                <v:path arrowok="t"/>
                <v:textbox>
                  <w:txbxContent>
                    <w:p w14:paraId="01618726" w14:textId="77777777" w:rsidR="00F57943" w:rsidRPr="00F07BF9" w:rsidRDefault="00F57943" w:rsidP="00AD5496">
                      <w:pPr>
                        <w:jc w:val="center"/>
                        <w:rPr>
                          <w:sz w:val="20"/>
                          <w:szCs w:val="20"/>
                        </w:rPr>
                      </w:pPr>
                      <w:r w:rsidRPr="00013FD5">
                        <w:rPr>
                          <w:b/>
                          <w:bCs/>
                          <w:sz w:val="20"/>
                          <w:szCs w:val="20"/>
                        </w:rPr>
                        <w:t>Open Book Quiz</w:t>
                      </w:r>
                      <w:r w:rsidRPr="00F07BF9">
                        <w:rPr>
                          <w:bCs/>
                          <w:sz w:val="20"/>
                          <w:szCs w:val="20"/>
                        </w:rPr>
                        <w:t>: Students move from informal and oral discussion</w:t>
                      </w:r>
                      <w:r>
                        <w:rPr>
                          <w:bCs/>
                          <w:sz w:val="20"/>
                          <w:szCs w:val="20"/>
                        </w:rPr>
                        <w:t>s</w:t>
                      </w:r>
                      <w:r w:rsidRPr="00F07BF9">
                        <w:rPr>
                          <w:bCs/>
                          <w:sz w:val="20"/>
                          <w:szCs w:val="20"/>
                        </w:rPr>
                        <w:t xml:space="preserve"> to explaining key ideas in their own writing.  The quiz also provides incentive and accountability for completing the reading.</w:t>
                      </w:r>
                    </w:p>
                    <w:p w14:paraId="158A7049" w14:textId="77777777" w:rsidR="00F57943" w:rsidRDefault="00F57943" w:rsidP="00AD5496">
                      <w:pPr>
                        <w:jc w:val="center"/>
                      </w:pP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8FAE21" wp14:editId="46182A97">
                <wp:simplePos x="0" y="0"/>
                <wp:positionH relativeFrom="column">
                  <wp:posOffset>571500</wp:posOffset>
                </wp:positionH>
                <wp:positionV relativeFrom="paragraph">
                  <wp:posOffset>2845435</wp:posOffset>
                </wp:positionV>
                <wp:extent cx="5600700" cy="1200150"/>
                <wp:effectExtent l="0" t="0" r="38100" b="19050"/>
                <wp:wrapThrough wrapText="bothSides">
                  <wp:wrapPolygon edited="0">
                    <wp:start x="0" y="0"/>
                    <wp:lineTo x="0" y="14629"/>
                    <wp:lineTo x="9502" y="16457"/>
                    <wp:lineTo x="10482" y="21486"/>
                    <wp:lineTo x="11167" y="21486"/>
                    <wp:lineTo x="11951" y="18743"/>
                    <wp:lineTo x="12147" y="16000"/>
                    <wp:lineTo x="21649" y="14629"/>
                    <wp:lineTo x="21649" y="0"/>
                    <wp:lineTo x="0" y="0"/>
                  </wp:wrapPolygon>
                </wp:wrapThrough>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20015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2223E8E9" w14:textId="77777777" w:rsidR="00F57943" w:rsidRPr="00F07BF9" w:rsidRDefault="00F57943" w:rsidP="00AD5496">
                            <w:pPr>
                              <w:jc w:val="center"/>
                              <w:rPr>
                                <w:sz w:val="20"/>
                                <w:szCs w:val="20"/>
                              </w:rPr>
                            </w:pPr>
                            <w:r w:rsidRPr="00013FD5">
                              <w:rPr>
                                <w:b/>
                                <w:sz w:val="20"/>
                                <w:szCs w:val="20"/>
                              </w:rPr>
                              <w:t>Post-Reading Activities</w:t>
                            </w:r>
                            <w:r w:rsidRPr="00F07BF9">
                              <w:rPr>
                                <w:sz w:val="20"/>
                                <w:szCs w:val="20"/>
                              </w:rPr>
                              <w:t xml:space="preserve">: In-class group activities for students to process, clarify, and engage with ideas from the readings.  These practices </w:t>
                            </w:r>
                            <w:r>
                              <w:rPr>
                                <w:sz w:val="20"/>
                                <w:szCs w:val="20"/>
                              </w:rPr>
                              <w:t>include group discussions, debates, poster presentations and games, such as “speed-dating.”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own Arrow Callout 17" o:spid="_x0000_s1027" type="#_x0000_t80" style="position:absolute;margin-left:45pt;margin-top:224.05pt;width:441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" adj="14035,9643,16200,10221" fillcolor="white [3201]" strokecolor="black [3200]" strokeweight="2pt">
                <v:path arrowok="t"/>
                <v:textbox>
                  <w:txbxContent>
                    <w:p w14:paraId="2223E8E9" w14:textId="77777777" w:rsidR="00F57943" w:rsidRPr="00F07BF9" w:rsidRDefault="00F57943" w:rsidP="00AD5496">
                      <w:pPr>
                        <w:jc w:val="center"/>
                        <w:rPr>
                          <w:sz w:val="20"/>
                          <w:szCs w:val="20"/>
                        </w:rPr>
                      </w:pPr>
                      <w:r w:rsidRPr="00013FD5">
                        <w:rPr>
                          <w:b/>
                          <w:sz w:val="20"/>
                          <w:szCs w:val="20"/>
                        </w:rPr>
                        <w:t>Post-Reading Activities</w:t>
                      </w:r>
                      <w:r w:rsidRPr="00F07BF9">
                        <w:rPr>
                          <w:sz w:val="20"/>
                          <w:szCs w:val="20"/>
                        </w:rPr>
                        <w:t xml:space="preserve">: In-class group activities for students to process, clarify, and engage with ideas from the readings.  These practices </w:t>
                      </w:r>
                      <w:r>
                        <w:rPr>
                          <w:sz w:val="20"/>
                          <w:szCs w:val="20"/>
                        </w:rPr>
                        <w:t>include group discussions, debates, poster presentations and games, such as “speed-dating.”</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826AD69" wp14:editId="6ED764B7">
                <wp:simplePos x="0" y="0"/>
                <wp:positionH relativeFrom="column">
                  <wp:posOffset>571500</wp:posOffset>
                </wp:positionH>
                <wp:positionV relativeFrom="paragraph">
                  <wp:posOffset>1588135</wp:posOffset>
                </wp:positionV>
                <wp:extent cx="5600700" cy="1043940"/>
                <wp:effectExtent l="0" t="0" r="38100" b="22860"/>
                <wp:wrapThrough wrapText="bothSides">
                  <wp:wrapPolygon edited="0">
                    <wp:start x="0" y="0"/>
                    <wp:lineTo x="0" y="14715"/>
                    <wp:lineTo x="9600" y="16818"/>
                    <wp:lineTo x="10384" y="21547"/>
                    <wp:lineTo x="10482" y="21547"/>
                    <wp:lineTo x="11167" y="21547"/>
                    <wp:lineTo x="11265" y="21547"/>
                    <wp:lineTo x="12049" y="16818"/>
                    <wp:lineTo x="21649" y="14715"/>
                    <wp:lineTo x="21649" y="0"/>
                    <wp:lineTo x="0" y="0"/>
                  </wp:wrapPolygon>
                </wp:wrapThrough>
                <wp:docPr id="16" name="Down Arrow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04394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0C341F0B" w14:textId="77777777" w:rsidR="00F57943" w:rsidRPr="00817810" w:rsidRDefault="00F57943" w:rsidP="00AD5496">
                            <w:pPr>
                              <w:jc w:val="center"/>
                              <w:rPr>
                                <w:sz w:val="20"/>
                                <w:szCs w:val="20"/>
                              </w:rPr>
                            </w:pPr>
                            <w:r w:rsidRPr="00013FD5">
                              <w:rPr>
                                <w:b/>
                                <w:sz w:val="20"/>
                                <w:szCs w:val="20"/>
                              </w:rPr>
                              <w:t>At-Home Reading Activities</w:t>
                            </w:r>
                            <w:r w:rsidRPr="00817810">
                              <w:rPr>
                                <w:sz w:val="20"/>
                                <w:szCs w:val="20"/>
                              </w:rPr>
                              <w:t xml:space="preserve">: Students complete guided practices to increase their awareness of strategies for approaching academic reading, reasoning, and writing.  These include </w:t>
                            </w:r>
                            <w:r>
                              <w:rPr>
                                <w:sz w:val="20"/>
                                <w:szCs w:val="20"/>
                              </w:rPr>
                              <w:t>writing directed summaries, completing double-entry journals, and annotating text.</w:t>
                            </w:r>
                          </w:p>
                        </w:txbxContent>
                      </wps:txbx>
                      <wps:bodyPr wrap="square"/>
                    </wps:wsp>
                  </a:graphicData>
                </a:graphic>
                <wp14:sizeRelH relativeFrom="margin">
                  <wp14:pctWidth>0</wp14:pctWidth>
                </wp14:sizeRelH>
                <wp14:sizeRelV relativeFrom="margin">
                  <wp14:pctHeight>0</wp14:pctHeight>
                </wp14:sizeRelV>
              </wp:anchor>
            </w:drawing>
          </mc:Choice>
          <mc:Fallback>
            <w:pict>
              <v:shape id="Down Arrow Callout 16" o:spid="_x0000_s1028" type="#_x0000_t80" style="position:absolute;margin-left:45pt;margin-top:125.05pt;width:441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" adj="14035,9793,16200,10297" fillcolor="white [3201]" strokecolor="black [3200]" strokeweight="2pt">
                <v:path arrowok="t"/>
                <v:textbox>
                  <w:txbxContent>
                    <w:p w14:paraId="0C341F0B" w14:textId="77777777" w:rsidR="00F57943" w:rsidRPr="00817810" w:rsidRDefault="00F57943" w:rsidP="00AD5496">
                      <w:pPr>
                        <w:jc w:val="center"/>
                        <w:rPr>
                          <w:sz w:val="20"/>
                          <w:szCs w:val="20"/>
                        </w:rPr>
                      </w:pPr>
                      <w:r w:rsidRPr="00013FD5">
                        <w:rPr>
                          <w:b/>
                          <w:sz w:val="20"/>
                          <w:szCs w:val="20"/>
                        </w:rPr>
                        <w:t>At-Home Reading Activities</w:t>
                      </w:r>
                      <w:r w:rsidRPr="00817810">
                        <w:rPr>
                          <w:sz w:val="20"/>
                          <w:szCs w:val="20"/>
                        </w:rPr>
                        <w:t xml:space="preserve">: Students complete guided practices to increase their awareness of strategies for approaching academic reading, reasoning, and writing.  These include </w:t>
                      </w:r>
                      <w:r>
                        <w:rPr>
                          <w:sz w:val="20"/>
                          <w:szCs w:val="20"/>
                        </w:rPr>
                        <w:t>writing directed summaries, completing double-entry journals, and annotating text.</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83FBCEF" wp14:editId="204011CA">
                <wp:simplePos x="0" y="0"/>
                <wp:positionH relativeFrom="column">
                  <wp:posOffset>571500</wp:posOffset>
                </wp:positionH>
                <wp:positionV relativeFrom="paragraph">
                  <wp:posOffset>330835</wp:posOffset>
                </wp:positionV>
                <wp:extent cx="5600700" cy="1052195"/>
                <wp:effectExtent l="0" t="0" r="38100" b="14605"/>
                <wp:wrapThrough wrapText="bothSides">
                  <wp:wrapPolygon edited="0">
                    <wp:start x="0" y="0"/>
                    <wp:lineTo x="0" y="14600"/>
                    <wp:lineTo x="9600" y="16686"/>
                    <wp:lineTo x="10384" y="21378"/>
                    <wp:lineTo x="10482" y="21378"/>
                    <wp:lineTo x="11167" y="21378"/>
                    <wp:lineTo x="11265" y="21378"/>
                    <wp:lineTo x="12049" y="16686"/>
                    <wp:lineTo x="21649" y="14600"/>
                    <wp:lineTo x="21649" y="0"/>
                    <wp:lineTo x="0" y="0"/>
                  </wp:wrapPolygon>
                </wp:wrapThrough>
                <wp:docPr id="15" name="Down Arrow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052195"/>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3FE21092" w14:textId="77777777" w:rsidR="00F57943" w:rsidRPr="00F07BF9" w:rsidRDefault="00F57943" w:rsidP="00AD5496">
                            <w:pPr>
                              <w:jc w:val="center"/>
                              <w:rPr>
                                <w:sz w:val="20"/>
                                <w:szCs w:val="20"/>
                              </w:rPr>
                            </w:pPr>
                            <w:r w:rsidRPr="00013FD5">
                              <w:rPr>
                                <w:b/>
                                <w:bCs/>
                                <w:sz w:val="20"/>
                                <w:szCs w:val="20"/>
                              </w:rPr>
                              <w:t>Pre-Reading Activities</w:t>
                            </w:r>
                            <w:r w:rsidRPr="00F07BF9">
                              <w:rPr>
                                <w:sz w:val="20"/>
                                <w:szCs w:val="20"/>
                              </w:rPr>
                              <w:t xml:space="preserve">: In-class activities or discussions to activate the students' background knowledge on the topic.  The teacher provides guidance regarding what to pay attention </w:t>
                            </w:r>
                            <w:r>
                              <w:rPr>
                                <w:sz w:val="20"/>
                                <w:szCs w:val="20"/>
                              </w:rPr>
                              <w:t>to</w:t>
                            </w:r>
                            <w:r w:rsidRPr="00F07BF9">
                              <w:rPr>
                                <w:sz w:val="20"/>
                                <w:szCs w:val="20"/>
                              </w:rPr>
                              <w:t xml:space="preserve">, key terms that may be unfamiliar, and portions </w:t>
                            </w:r>
                            <w:r>
                              <w:rPr>
                                <w:sz w:val="20"/>
                                <w:szCs w:val="20"/>
                              </w:rPr>
                              <w:t xml:space="preserve">of the text </w:t>
                            </w:r>
                            <w:r w:rsidRPr="00F07BF9">
                              <w:rPr>
                                <w:sz w:val="20"/>
                                <w:szCs w:val="20"/>
                              </w:rPr>
                              <w:t>that students may find challenging.</w:t>
                            </w:r>
                          </w:p>
                          <w:p w14:paraId="5EA28D33" w14:textId="77777777" w:rsidR="00F57943" w:rsidRDefault="00F57943" w:rsidP="00AD549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own Arrow Callout 15" o:spid="_x0000_s1029" type="#_x0000_t80" style="position:absolute;margin-left:45pt;margin-top:26.05pt;width:441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" adj="14035,9786,16200,10293" fillcolor="white [3201]" strokecolor="black [3200]" strokeweight="2pt">
                <v:path arrowok="t"/>
                <v:textbox>
                  <w:txbxContent>
                    <w:p w14:paraId="3FE21092" w14:textId="77777777" w:rsidR="00F57943" w:rsidRPr="00F07BF9" w:rsidRDefault="00F57943" w:rsidP="00AD5496">
                      <w:pPr>
                        <w:jc w:val="center"/>
                        <w:rPr>
                          <w:sz w:val="20"/>
                          <w:szCs w:val="20"/>
                        </w:rPr>
                      </w:pPr>
                      <w:r w:rsidRPr="00013FD5">
                        <w:rPr>
                          <w:b/>
                          <w:bCs/>
                          <w:sz w:val="20"/>
                          <w:szCs w:val="20"/>
                        </w:rPr>
                        <w:t>Pre-Reading Activities</w:t>
                      </w:r>
                      <w:r w:rsidRPr="00F07BF9">
                        <w:rPr>
                          <w:sz w:val="20"/>
                          <w:szCs w:val="20"/>
                        </w:rPr>
                        <w:t xml:space="preserve">: In-class activities or discussions to activate the students' background knowledge on the topic.  The teacher provides guidance regarding what to pay attention </w:t>
                      </w:r>
                      <w:r>
                        <w:rPr>
                          <w:sz w:val="20"/>
                          <w:szCs w:val="20"/>
                        </w:rPr>
                        <w:t>to</w:t>
                      </w:r>
                      <w:r w:rsidRPr="00F07BF9">
                        <w:rPr>
                          <w:sz w:val="20"/>
                          <w:szCs w:val="20"/>
                        </w:rPr>
                        <w:t xml:space="preserve">, key terms that may be unfamiliar, and portions </w:t>
                      </w:r>
                      <w:r>
                        <w:rPr>
                          <w:sz w:val="20"/>
                          <w:szCs w:val="20"/>
                        </w:rPr>
                        <w:t xml:space="preserve">of the text </w:t>
                      </w:r>
                      <w:r w:rsidRPr="00F07BF9">
                        <w:rPr>
                          <w:sz w:val="20"/>
                          <w:szCs w:val="20"/>
                        </w:rPr>
                        <w:t>that students may find challenging.</w:t>
                      </w:r>
                    </w:p>
                    <w:p w14:paraId="5EA28D33" w14:textId="77777777" w:rsidR="00F57943" w:rsidRDefault="00F57943" w:rsidP="00AD5496">
                      <w:pPr>
                        <w:jc w:val="center"/>
                      </w:pPr>
                    </w:p>
                  </w:txbxContent>
                </v:textbox>
                <w10:wrap type="through"/>
              </v:shape>
            </w:pict>
          </mc:Fallback>
        </mc:AlternateContent>
      </w:r>
    </w:p>
    <w:p w14:paraId="54FB7B09" w14:textId="77777777" w:rsidR="00AD5496" w:rsidRPr="00AD5496" w:rsidRDefault="00AD5496" w:rsidP="00AD5496">
      <w:pPr>
        <w:rPr>
          <w:rFonts w:ascii="Times New Roman" w:hAnsi="Times New Roman" w:cs="Times New Roman"/>
        </w:rPr>
      </w:pPr>
    </w:p>
    <w:p w14:paraId="4EABF4EA" w14:textId="77777777" w:rsidR="00AD5496" w:rsidRPr="00AD5496" w:rsidRDefault="00AD5496" w:rsidP="00AD5496">
      <w:pPr>
        <w:rPr>
          <w:rFonts w:ascii="Times New Roman" w:hAnsi="Times New Roman" w:cs="Times New Roman"/>
        </w:rPr>
      </w:pPr>
    </w:p>
    <w:p w14:paraId="35DF9D62" w14:textId="77777777" w:rsidR="00AD5496" w:rsidRPr="00AD5496" w:rsidRDefault="00AD5496" w:rsidP="00AD5496">
      <w:pPr>
        <w:rPr>
          <w:rFonts w:ascii="Times New Roman" w:hAnsi="Times New Roman" w:cs="Times New Roman"/>
        </w:rPr>
      </w:pPr>
    </w:p>
    <w:p w14:paraId="5EA5936A" w14:textId="77777777" w:rsidR="00AD5496" w:rsidRPr="00AD5496" w:rsidRDefault="00AD5496" w:rsidP="00AD5496">
      <w:pPr>
        <w:rPr>
          <w:rFonts w:ascii="Times New Roman" w:hAnsi="Times New Roman" w:cs="Times New Roman"/>
        </w:rPr>
      </w:pPr>
    </w:p>
    <w:p w14:paraId="1115290B" w14:textId="77777777" w:rsidR="00AD5496" w:rsidRPr="00AD5496" w:rsidRDefault="00AD5496" w:rsidP="00AD5496">
      <w:pPr>
        <w:rPr>
          <w:rFonts w:ascii="Times New Roman" w:hAnsi="Times New Roman" w:cs="Times New Roman"/>
        </w:rPr>
      </w:pPr>
    </w:p>
    <w:p w14:paraId="73D4552C" w14:textId="77777777" w:rsidR="00AD5496" w:rsidRPr="00AD5496" w:rsidRDefault="00AD5496" w:rsidP="00AD5496">
      <w:pPr>
        <w:rPr>
          <w:rFonts w:ascii="Times New Roman" w:hAnsi="Times New Roman" w:cs="Times New Roman"/>
        </w:rPr>
      </w:pPr>
    </w:p>
    <w:p w14:paraId="33D47272" w14:textId="77777777" w:rsidR="00AD5496" w:rsidRPr="00AD5496" w:rsidRDefault="00AD5496" w:rsidP="00AD5496">
      <w:pPr>
        <w:rPr>
          <w:rFonts w:ascii="Times New Roman" w:hAnsi="Times New Roman" w:cs="Times New Roman"/>
        </w:rPr>
      </w:pPr>
    </w:p>
    <w:p w14:paraId="783743D2" w14:textId="77777777" w:rsidR="00AD5496" w:rsidRPr="00AD5496" w:rsidRDefault="00AD5496" w:rsidP="00AD5496">
      <w:pPr>
        <w:rPr>
          <w:rFonts w:ascii="Times New Roman" w:hAnsi="Times New Roman" w:cs="Times New Roman"/>
        </w:rPr>
      </w:pPr>
    </w:p>
    <w:p w14:paraId="7B31C945" w14:textId="77777777" w:rsidR="00AD5496" w:rsidRPr="00AD5496" w:rsidRDefault="00AD5496" w:rsidP="00AD5496">
      <w:pPr>
        <w:rPr>
          <w:rFonts w:ascii="Times New Roman" w:hAnsi="Times New Roman" w:cs="Times New Roman"/>
        </w:rPr>
      </w:pPr>
    </w:p>
    <w:p w14:paraId="4003512E" w14:textId="77777777" w:rsidR="00AD5496" w:rsidRPr="00AD5496" w:rsidRDefault="00AD5496" w:rsidP="00AD5496">
      <w:pPr>
        <w:rPr>
          <w:rFonts w:ascii="Times New Roman" w:hAnsi="Times New Roman" w:cs="Times New Roman"/>
        </w:rPr>
      </w:pPr>
    </w:p>
    <w:p w14:paraId="5A4E27F4" w14:textId="77777777" w:rsidR="00AD5496" w:rsidRPr="00AD5496" w:rsidRDefault="00AD5496" w:rsidP="00AD5496">
      <w:pPr>
        <w:rPr>
          <w:rFonts w:ascii="Times New Roman" w:hAnsi="Times New Roman" w:cs="Times New Roman"/>
        </w:rPr>
      </w:pPr>
    </w:p>
    <w:p w14:paraId="035F981B" w14:textId="77777777" w:rsidR="00AD5496" w:rsidRPr="00AD5496" w:rsidRDefault="00AD5496" w:rsidP="00AD5496">
      <w:pPr>
        <w:rPr>
          <w:rFonts w:ascii="Times New Roman" w:hAnsi="Times New Roman" w:cs="Times New Roman"/>
        </w:rPr>
      </w:pPr>
    </w:p>
    <w:p w14:paraId="055AFCD5" w14:textId="77777777" w:rsidR="00AD5496" w:rsidRPr="00AD5496" w:rsidRDefault="00AD5496" w:rsidP="00AD5496">
      <w:pPr>
        <w:rPr>
          <w:rFonts w:ascii="Times New Roman" w:hAnsi="Times New Roman" w:cs="Times New Roman"/>
        </w:rPr>
      </w:pPr>
    </w:p>
    <w:p w14:paraId="0EA233A0" w14:textId="77777777" w:rsidR="00AD5496" w:rsidRPr="00AD5496" w:rsidRDefault="00AD5496" w:rsidP="00AD5496">
      <w:pPr>
        <w:rPr>
          <w:rFonts w:ascii="Times New Roman" w:hAnsi="Times New Roman" w:cs="Times New Roman"/>
        </w:rPr>
      </w:pPr>
    </w:p>
    <w:p w14:paraId="7FA33619" w14:textId="77777777" w:rsidR="00AD5496" w:rsidRPr="00AD5496" w:rsidRDefault="00AD5496" w:rsidP="00AD5496">
      <w:pPr>
        <w:rPr>
          <w:rFonts w:ascii="Times New Roman" w:hAnsi="Times New Roman" w:cs="Times New Roman"/>
        </w:rPr>
      </w:pPr>
    </w:p>
    <w:p w14:paraId="335F4708" w14:textId="77777777" w:rsidR="00AD5496" w:rsidRPr="00AD5496" w:rsidRDefault="00AD5496" w:rsidP="00AD5496">
      <w:pPr>
        <w:rPr>
          <w:rFonts w:ascii="Times New Roman" w:hAnsi="Times New Roman" w:cs="Times New Roman"/>
        </w:rPr>
      </w:pPr>
    </w:p>
    <w:p w14:paraId="6934D1C0" w14:textId="77777777" w:rsidR="00AD5496" w:rsidRPr="00AD5496" w:rsidRDefault="00AD5496" w:rsidP="00AD5496">
      <w:pPr>
        <w:rPr>
          <w:rFonts w:ascii="Times New Roman" w:hAnsi="Times New Roman" w:cs="Times New Roman"/>
        </w:rPr>
      </w:pPr>
    </w:p>
    <w:p w14:paraId="2A5F9668" w14:textId="77777777" w:rsidR="00AD5496" w:rsidRPr="00AD5496" w:rsidRDefault="00AD5496" w:rsidP="00AD5496">
      <w:pPr>
        <w:rPr>
          <w:rFonts w:ascii="Times New Roman" w:hAnsi="Times New Roman" w:cs="Times New Roman"/>
        </w:rPr>
      </w:pPr>
    </w:p>
    <w:p w14:paraId="3019DD96" w14:textId="77777777" w:rsidR="00AD5496" w:rsidRPr="00AD5496" w:rsidRDefault="00AD5496" w:rsidP="00AD5496">
      <w:pPr>
        <w:rPr>
          <w:rFonts w:ascii="Times New Roman" w:hAnsi="Times New Roman" w:cs="Times New Roman"/>
        </w:rPr>
      </w:pPr>
    </w:p>
    <w:p w14:paraId="6B569A1B" w14:textId="77777777" w:rsidR="00AD5496" w:rsidRPr="00AD5496" w:rsidRDefault="00AD5496" w:rsidP="00AD5496">
      <w:pPr>
        <w:rPr>
          <w:rFonts w:ascii="Times New Roman" w:hAnsi="Times New Roman" w:cs="Times New Roman"/>
        </w:rPr>
      </w:pPr>
    </w:p>
    <w:p w14:paraId="7462FD1C" w14:textId="77777777" w:rsidR="00AD5496" w:rsidRPr="00AD5496" w:rsidRDefault="00AD5496" w:rsidP="00AD5496">
      <w:pPr>
        <w:rPr>
          <w:rFonts w:ascii="Times New Roman" w:hAnsi="Times New Roman" w:cs="Times New Roman"/>
        </w:rPr>
      </w:pPr>
    </w:p>
    <w:p w14:paraId="14950C64" w14:textId="77777777" w:rsidR="00AD5496" w:rsidRPr="00AD5496" w:rsidRDefault="00AD5496" w:rsidP="00AD5496">
      <w:pPr>
        <w:rPr>
          <w:rFonts w:ascii="Times New Roman" w:hAnsi="Times New Roman" w:cs="Times New Roman"/>
        </w:rPr>
      </w:pPr>
    </w:p>
    <w:p w14:paraId="35091D7D" w14:textId="77777777" w:rsidR="00AD5496" w:rsidRPr="00AD5496" w:rsidRDefault="00AD5496" w:rsidP="00AD5496">
      <w:pPr>
        <w:rPr>
          <w:rFonts w:ascii="Times New Roman" w:hAnsi="Times New Roman" w:cs="Times New Roman"/>
        </w:rPr>
      </w:pPr>
    </w:p>
    <w:p w14:paraId="39BD10FD" w14:textId="77777777" w:rsidR="00AD5496" w:rsidRPr="00AD5496" w:rsidRDefault="00AD5496" w:rsidP="00AD5496">
      <w:pPr>
        <w:rPr>
          <w:rFonts w:ascii="Times New Roman" w:hAnsi="Times New Roman" w:cs="Times New Roman"/>
        </w:rPr>
      </w:pPr>
    </w:p>
    <w:p w14:paraId="254185D1" w14:textId="77777777" w:rsidR="00AD5496" w:rsidRPr="00AD5496" w:rsidRDefault="00AD5496" w:rsidP="00AD5496">
      <w:pPr>
        <w:rPr>
          <w:rFonts w:ascii="Times New Roman" w:hAnsi="Times New Roman" w:cs="Times New Roman"/>
        </w:rPr>
      </w:pPr>
    </w:p>
    <w:p w14:paraId="5DB7567A" w14:textId="77777777" w:rsidR="00AD5496" w:rsidRPr="00AD5496" w:rsidRDefault="00AD5496" w:rsidP="00AD5496">
      <w:pPr>
        <w:rPr>
          <w:rFonts w:ascii="Times New Roman" w:hAnsi="Times New Roman" w:cs="Times New Roman"/>
        </w:rPr>
      </w:pPr>
    </w:p>
    <w:p w14:paraId="5D7D5EF6" w14:textId="77777777" w:rsidR="00AD5496" w:rsidRPr="00AD5496" w:rsidRDefault="00AD5496" w:rsidP="00AD5496">
      <w:pPr>
        <w:rPr>
          <w:rFonts w:ascii="Times New Roman" w:hAnsi="Times New Roman" w:cs="Times New Roman"/>
        </w:rPr>
      </w:pPr>
    </w:p>
    <w:p w14:paraId="2DB0D8A3" w14:textId="77777777" w:rsidR="00AD5496" w:rsidRPr="00AD5496" w:rsidRDefault="00AD5496" w:rsidP="00AD5496">
      <w:pPr>
        <w:rPr>
          <w:rFonts w:ascii="Times New Roman" w:hAnsi="Times New Roman" w:cs="Times New Roman"/>
        </w:rPr>
      </w:pPr>
    </w:p>
    <w:p w14:paraId="7473B3D0" w14:textId="77777777" w:rsidR="00AD5496" w:rsidRPr="00AD5496" w:rsidRDefault="006C41D6" w:rsidP="00AD549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4F73A9D" wp14:editId="2B9076C6">
                <wp:simplePos x="0" y="0"/>
                <wp:positionH relativeFrom="column">
                  <wp:posOffset>571500</wp:posOffset>
                </wp:positionH>
                <wp:positionV relativeFrom="paragraph">
                  <wp:posOffset>163830</wp:posOffset>
                </wp:positionV>
                <wp:extent cx="5600700" cy="1371600"/>
                <wp:effectExtent l="0" t="0" r="38100" b="25400"/>
                <wp:wrapThrough wrapText="bothSides">
                  <wp:wrapPolygon edited="0">
                    <wp:start x="0" y="0"/>
                    <wp:lineTo x="0" y="14800"/>
                    <wp:lineTo x="9894" y="19200"/>
                    <wp:lineTo x="10384" y="21600"/>
                    <wp:lineTo x="10482" y="21600"/>
                    <wp:lineTo x="11167" y="21600"/>
                    <wp:lineTo x="11265" y="21600"/>
                    <wp:lineTo x="11755" y="19200"/>
                    <wp:lineTo x="21649" y="14800"/>
                    <wp:lineTo x="21649" y="0"/>
                    <wp:lineTo x="0" y="0"/>
                  </wp:wrapPolygon>
                </wp:wrapThrough>
                <wp:docPr id="19" name="Down Arrow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37160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131B3319" w14:textId="77777777" w:rsidR="00F57943" w:rsidRPr="00F07BF9" w:rsidRDefault="00F57943" w:rsidP="00AD5496">
                            <w:pPr>
                              <w:jc w:val="center"/>
                              <w:rPr>
                                <w:sz w:val="20"/>
                                <w:szCs w:val="20"/>
                              </w:rPr>
                            </w:pPr>
                            <w:r w:rsidRPr="00013FD5">
                              <w:rPr>
                                <w:b/>
                                <w:bCs/>
                                <w:sz w:val="20"/>
                                <w:szCs w:val="20"/>
                              </w:rPr>
                              <w:t>Essay Writing Workshops</w:t>
                            </w:r>
                            <w:r w:rsidRPr="00F07BF9">
                              <w:rPr>
                                <w:bCs/>
                                <w:sz w:val="20"/>
                                <w:szCs w:val="20"/>
                              </w:rPr>
                              <w:t>: Students move from explaining discrete portions of the reading to integrating, synthesizing and building arguments.  Students must articulate and</w:t>
                            </w:r>
                            <w:r>
                              <w:rPr>
                                <w:bCs/>
                                <w:sz w:val="20"/>
                                <w:szCs w:val="20"/>
                              </w:rPr>
                              <w:t xml:space="preserve"> support their own perspective </w:t>
                            </w:r>
                            <w:r w:rsidRPr="00F07BF9">
                              <w:rPr>
                                <w:bCs/>
                                <w:sz w:val="20"/>
                                <w:szCs w:val="20"/>
                              </w:rPr>
                              <w:t xml:space="preserve">while demonstrating a clear understanding of the readings.  </w:t>
                            </w:r>
                            <w:r>
                              <w:rPr>
                                <w:bCs/>
                                <w:sz w:val="20"/>
                                <w:szCs w:val="20"/>
                              </w:rPr>
                              <w:t>Students perform peer evaluations and self-evaluations while the t</w:t>
                            </w:r>
                            <w:r w:rsidRPr="00F07BF9">
                              <w:rPr>
                                <w:bCs/>
                                <w:sz w:val="20"/>
                                <w:szCs w:val="20"/>
                              </w:rPr>
                              <w:t>eacher conducts one-on-one conferences to discuss preliminary drafts.</w:t>
                            </w:r>
                          </w:p>
                          <w:p w14:paraId="158410F0" w14:textId="77777777" w:rsidR="00F57943" w:rsidRDefault="00F57943" w:rsidP="00AD5496">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own Arrow Callout 19" o:spid="_x0000_s1030" type="#_x0000_t80" style="position:absolute;margin-left:45pt;margin-top:12.9pt;width:44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" adj="14035,9478,16200,10139" fillcolor="white [3201]" strokecolor="black [3200]" strokeweight="2pt">
                <v:path arrowok="t"/>
                <v:textbox>
                  <w:txbxContent>
                    <w:p w14:paraId="131B3319" w14:textId="77777777" w:rsidR="00F57943" w:rsidRPr="00F07BF9" w:rsidRDefault="00F57943" w:rsidP="00AD5496">
                      <w:pPr>
                        <w:jc w:val="center"/>
                        <w:rPr>
                          <w:sz w:val="20"/>
                          <w:szCs w:val="20"/>
                        </w:rPr>
                      </w:pPr>
                      <w:r w:rsidRPr="00013FD5">
                        <w:rPr>
                          <w:b/>
                          <w:bCs/>
                          <w:sz w:val="20"/>
                          <w:szCs w:val="20"/>
                        </w:rPr>
                        <w:t>Essay Writing Workshops</w:t>
                      </w:r>
                      <w:r w:rsidRPr="00F07BF9">
                        <w:rPr>
                          <w:bCs/>
                          <w:sz w:val="20"/>
                          <w:szCs w:val="20"/>
                        </w:rPr>
                        <w:t>: Students move from explaining discrete portions of the reading to integrating, synthesizing and building arguments.  Students must articulate and</w:t>
                      </w:r>
                      <w:r>
                        <w:rPr>
                          <w:bCs/>
                          <w:sz w:val="20"/>
                          <w:szCs w:val="20"/>
                        </w:rPr>
                        <w:t xml:space="preserve"> support their own perspective </w:t>
                      </w:r>
                      <w:r w:rsidRPr="00F07BF9">
                        <w:rPr>
                          <w:bCs/>
                          <w:sz w:val="20"/>
                          <w:szCs w:val="20"/>
                        </w:rPr>
                        <w:t xml:space="preserve">while demonstrating a clear understanding of the readings.  </w:t>
                      </w:r>
                      <w:r>
                        <w:rPr>
                          <w:bCs/>
                          <w:sz w:val="20"/>
                          <w:szCs w:val="20"/>
                        </w:rPr>
                        <w:t>Students perform peer evaluations and self-evaluations while the t</w:t>
                      </w:r>
                      <w:r w:rsidRPr="00F07BF9">
                        <w:rPr>
                          <w:bCs/>
                          <w:sz w:val="20"/>
                          <w:szCs w:val="20"/>
                        </w:rPr>
                        <w:t>eacher conducts one-on-one conferences to discuss preliminary drafts.</w:t>
                      </w:r>
                    </w:p>
                    <w:p w14:paraId="158410F0" w14:textId="77777777" w:rsidR="00F57943" w:rsidRDefault="00F57943" w:rsidP="00AD5496">
                      <w:pPr>
                        <w:jc w:val="center"/>
                      </w:pPr>
                    </w:p>
                  </w:txbxContent>
                </v:textbox>
                <w10:wrap type="through"/>
              </v:shape>
            </w:pict>
          </mc:Fallback>
        </mc:AlternateContent>
      </w:r>
    </w:p>
    <w:p w14:paraId="15C62129" w14:textId="77777777" w:rsidR="00AD5496" w:rsidRPr="00AD5496" w:rsidRDefault="00AD5496" w:rsidP="00AD5496">
      <w:pPr>
        <w:rPr>
          <w:rFonts w:ascii="Times New Roman" w:hAnsi="Times New Roman" w:cs="Times New Roman"/>
        </w:rPr>
      </w:pPr>
    </w:p>
    <w:p w14:paraId="6CF2D944" w14:textId="77777777" w:rsidR="00AD5496" w:rsidRPr="00AD5496" w:rsidRDefault="00AD5496" w:rsidP="00AD5496">
      <w:pPr>
        <w:rPr>
          <w:rFonts w:ascii="Times New Roman" w:hAnsi="Times New Roman" w:cs="Times New Roman"/>
        </w:rPr>
      </w:pPr>
    </w:p>
    <w:p w14:paraId="3B85E876" w14:textId="77777777" w:rsidR="00AD5496" w:rsidRPr="00AD5496" w:rsidRDefault="00AD5496" w:rsidP="00AD5496">
      <w:pPr>
        <w:rPr>
          <w:rFonts w:ascii="Times New Roman" w:hAnsi="Times New Roman" w:cs="Times New Roman"/>
        </w:rPr>
      </w:pPr>
    </w:p>
    <w:p w14:paraId="1B33B9EE" w14:textId="77777777" w:rsidR="00AD5496" w:rsidRPr="00AD5496" w:rsidRDefault="00AD5496" w:rsidP="00AD5496">
      <w:pPr>
        <w:rPr>
          <w:rFonts w:ascii="Times New Roman" w:hAnsi="Times New Roman" w:cs="Times New Roman"/>
        </w:rPr>
      </w:pPr>
    </w:p>
    <w:p w14:paraId="2A70A8BE" w14:textId="77777777" w:rsidR="00AD5496" w:rsidRPr="00AD5496" w:rsidRDefault="00AD5496" w:rsidP="00AD5496">
      <w:pPr>
        <w:rPr>
          <w:rFonts w:ascii="Times New Roman" w:hAnsi="Times New Roman" w:cs="Times New Roman"/>
        </w:rPr>
      </w:pPr>
    </w:p>
    <w:p w14:paraId="3F064D3A" w14:textId="77777777" w:rsidR="00AD5496" w:rsidRPr="00AD5496" w:rsidRDefault="00AD5496" w:rsidP="00AD5496">
      <w:pPr>
        <w:rPr>
          <w:rFonts w:ascii="Times New Roman" w:hAnsi="Times New Roman" w:cs="Times New Roman"/>
        </w:rPr>
      </w:pPr>
    </w:p>
    <w:p w14:paraId="6FCD797E" w14:textId="77777777" w:rsidR="00AD5496" w:rsidRPr="00AD5496" w:rsidRDefault="00AD5496" w:rsidP="00AD5496">
      <w:pPr>
        <w:rPr>
          <w:rFonts w:ascii="Times New Roman" w:hAnsi="Times New Roman" w:cs="Times New Roman"/>
        </w:rPr>
      </w:pPr>
    </w:p>
    <w:p w14:paraId="38BAC54B" w14:textId="77777777" w:rsidR="00AD5496" w:rsidRPr="00AD5496" w:rsidRDefault="00AD5496" w:rsidP="00AD5496">
      <w:pPr>
        <w:rPr>
          <w:rFonts w:ascii="Times New Roman" w:hAnsi="Times New Roman" w:cs="Times New Roman"/>
        </w:rPr>
      </w:pPr>
    </w:p>
    <w:p w14:paraId="702FA516" w14:textId="77777777" w:rsidR="00AD5496" w:rsidRPr="00AD5496" w:rsidRDefault="006C41D6" w:rsidP="00AD549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0294652" wp14:editId="2A7BA111">
                <wp:simplePos x="0" y="0"/>
                <wp:positionH relativeFrom="column">
                  <wp:posOffset>571500</wp:posOffset>
                </wp:positionH>
                <wp:positionV relativeFrom="paragraph">
                  <wp:posOffset>137160</wp:posOffset>
                </wp:positionV>
                <wp:extent cx="5600700" cy="914400"/>
                <wp:effectExtent l="0" t="0" r="38100" b="25400"/>
                <wp:wrapThrough wrapText="bothSides">
                  <wp:wrapPolygon edited="0">
                    <wp:start x="0" y="0"/>
                    <wp:lineTo x="0" y="21600"/>
                    <wp:lineTo x="21649" y="21600"/>
                    <wp:lineTo x="21649" y="0"/>
                    <wp:lineTo x="0" y="0"/>
                  </wp:wrapPolygon>
                </wp:wrapThrough>
                <wp:docPr id="20"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9144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6687B1B1" w14:textId="77777777" w:rsidR="00F57943" w:rsidRPr="00F07BF9" w:rsidRDefault="00F57943" w:rsidP="00AD5496">
                            <w:pPr>
                              <w:jc w:val="center"/>
                              <w:rPr>
                                <w:sz w:val="20"/>
                                <w:szCs w:val="20"/>
                              </w:rPr>
                            </w:pPr>
                            <w:r w:rsidRPr="00013FD5">
                              <w:rPr>
                                <w:b/>
                                <w:sz w:val="20"/>
                                <w:szCs w:val="20"/>
                              </w:rPr>
                              <w:t>Evaluation Process</w:t>
                            </w:r>
                            <w:r w:rsidRPr="00F07BF9">
                              <w:rPr>
                                <w:sz w:val="20"/>
                                <w:szCs w:val="20"/>
                              </w:rPr>
                              <w:t xml:space="preserve">: On the day the students submit the essays, the teacher initiates just-in-time remediation activities, </w:t>
                            </w:r>
                            <w:r>
                              <w:rPr>
                                <w:sz w:val="20"/>
                                <w:szCs w:val="20"/>
                              </w:rPr>
                              <w:t>allowing</w:t>
                            </w:r>
                            <w:r w:rsidRPr="00F07BF9">
                              <w:rPr>
                                <w:sz w:val="20"/>
                                <w:szCs w:val="20"/>
                              </w:rPr>
                              <w:t xml:space="preserve"> </w:t>
                            </w:r>
                            <w:r w:rsidRPr="006C41D6">
                              <w:rPr>
                                <w:sz w:val="20"/>
                                <w:szCs w:val="20"/>
                              </w:rPr>
                              <w:t>students time to edit their essays and write self-reflections on their writing process.  As the next cycle begins, the teacher uses the common rubric to evaluate the essays, using a high pass</w:t>
                            </w:r>
                            <w:r w:rsidRPr="00F07BF9">
                              <w:rPr>
                                <w:sz w:val="20"/>
                                <w:szCs w:val="20"/>
                              </w:rPr>
                              <w:t>, pass, low pass, and no pass model</w:t>
                            </w:r>
                            <w:r>
                              <w:rPr>
                                <w:sz w:val="20"/>
                                <w:szCs w:val="20"/>
                              </w:rPr>
                              <w:t>, providing comments that focus on strengths and look forward to areas of growth for the next essay assignment</w:t>
                            </w:r>
                            <w:r w:rsidRPr="00F07BF9">
                              <w:rPr>
                                <w:sz w:val="20"/>
                                <w:szCs w:val="20"/>
                              </w:rPr>
                              <w:t>.</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20" o:spid="_x0000_s1031" type="#_x0000_t109" style="position:absolute;margin-left:45pt;margin-top:10.8pt;width:44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" fillcolor="white [3201]" strokecolor="black [3200]" strokeweight="2pt">
                <v:path arrowok="t"/>
                <v:textbox>
                  <w:txbxContent>
                    <w:p w14:paraId="6687B1B1" w14:textId="77777777" w:rsidR="00F57943" w:rsidRPr="00F07BF9" w:rsidRDefault="00F57943" w:rsidP="00AD5496">
                      <w:pPr>
                        <w:jc w:val="center"/>
                        <w:rPr>
                          <w:sz w:val="20"/>
                          <w:szCs w:val="20"/>
                        </w:rPr>
                      </w:pPr>
                      <w:r w:rsidRPr="00013FD5">
                        <w:rPr>
                          <w:b/>
                          <w:sz w:val="20"/>
                          <w:szCs w:val="20"/>
                        </w:rPr>
                        <w:t>Evaluation Process</w:t>
                      </w:r>
                      <w:r w:rsidRPr="00F07BF9">
                        <w:rPr>
                          <w:sz w:val="20"/>
                          <w:szCs w:val="20"/>
                        </w:rPr>
                        <w:t xml:space="preserve">: On the day the students submit the essays, the teacher initiates just-in-time remediation activities, </w:t>
                      </w:r>
                      <w:r>
                        <w:rPr>
                          <w:sz w:val="20"/>
                          <w:szCs w:val="20"/>
                        </w:rPr>
                        <w:t>allowing</w:t>
                      </w:r>
                      <w:r w:rsidRPr="00F07BF9">
                        <w:rPr>
                          <w:sz w:val="20"/>
                          <w:szCs w:val="20"/>
                        </w:rPr>
                        <w:t xml:space="preserve"> </w:t>
                      </w:r>
                      <w:r w:rsidRPr="006C41D6">
                        <w:rPr>
                          <w:sz w:val="20"/>
                          <w:szCs w:val="20"/>
                        </w:rPr>
                        <w:t>students time to edit their essays and write self-reflections on their writing process.  As the next cycle begins, the teacher uses the common rubric to evaluate the essays, using a high pass</w:t>
                      </w:r>
                      <w:r w:rsidRPr="00F07BF9">
                        <w:rPr>
                          <w:sz w:val="20"/>
                          <w:szCs w:val="20"/>
                        </w:rPr>
                        <w:t>, pass, low pass, and no pass model</w:t>
                      </w:r>
                      <w:r>
                        <w:rPr>
                          <w:sz w:val="20"/>
                          <w:szCs w:val="20"/>
                        </w:rPr>
                        <w:t>, providing comments that focus on strengths and look forward to areas of growth for the next essay assignment</w:t>
                      </w:r>
                      <w:r w:rsidRPr="00F07BF9">
                        <w:rPr>
                          <w:sz w:val="20"/>
                          <w:szCs w:val="20"/>
                        </w:rPr>
                        <w:t>.</w:t>
                      </w:r>
                    </w:p>
                  </w:txbxContent>
                </v:textbox>
                <w10:wrap type="through"/>
              </v:shape>
            </w:pict>
          </mc:Fallback>
        </mc:AlternateContent>
      </w:r>
    </w:p>
    <w:p w14:paraId="6EDD2AD6" w14:textId="77777777" w:rsidR="00AD5496" w:rsidRPr="00AD5496" w:rsidRDefault="00AD5496" w:rsidP="00AD5496">
      <w:pPr>
        <w:rPr>
          <w:rFonts w:ascii="Times New Roman" w:hAnsi="Times New Roman" w:cs="Times New Roman"/>
        </w:rPr>
      </w:pPr>
    </w:p>
    <w:p w14:paraId="35C138AC" w14:textId="77777777" w:rsidR="00AD5496" w:rsidRPr="00AD5496" w:rsidRDefault="00AD5496" w:rsidP="00AD5496">
      <w:pPr>
        <w:rPr>
          <w:rFonts w:ascii="Times New Roman" w:hAnsi="Times New Roman" w:cs="Times New Roman"/>
        </w:rPr>
      </w:pPr>
    </w:p>
    <w:p w14:paraId="50A7EBBC" w14:textId="77777777" w:rsidR="00AD5496" w:rsidRPr="00AD5496" w:rsidRDefault="00AD5496" w:rsidP="00AD5496">
      <w:pPr>
        <w:rPr>
          <w:rFonts w:ascii="Times New Roman" w:hAnsi="Times New Roman" w:cs="Times New Roman"/>
        </w:rPr>
      </w:pPr>
    </w:p>
    <w:p w14:paraId="550B6F8D" w14:textId="77777777" w:rsidR="00AD5496" w:rsidRPr="00AD5496" w:rsidRDefault="00AD5496" w:rsidP="00AD5496">
      <w:pPr>
        <w:rPr>
          <w:rFonts w:ascii="Times New Roman" w:hAnsi="Times New Roman" w:cs="Times New Roman"/>
        </w:rPr>
      </w:pPr>
    </w:p>
    <w:p w14:paraId="32C34F69" w14:textId="77777777" w:rsidR="00AD5496" w:rsidRPr="00AD5496" w:rsidRDefault="00AD5496" w:rsidP="00AD5496">
      <w:pPr>
        <w:rPr>
          <w:rFonts w:ascii="Times New Roman" w:hAnsi="Times New Roman" w:cs="Times New Roman"/>
        </w:rPr>
      </w:pPr>
    </w:p>
    <w:p w14:paraId="09CA4B29" w14:textId="77777777" w:rsidR="00AD5496" w:rsidRDefault="00AD5496" w:rsidP="00AD5496">
      <w:pPr>
        <w:rPr>
          <w:rFonts w:ascii="Times New Roman" w:hAnsi="Times New Roman" w:cs="Times New Roman"/>
        </w:rPr>
      </w:pPr>
    </w:p>
    <w:p w14:paraId="30B21978" w14:textId="77777777" w:rsidR="00AD5496" w:rsidRPr="006C41D6" w:rsidRDefault="00AD5496" w:rsidP="006C41D6">
      <w:pPr>
        <w:jc w:val="center"/>
        <w:rPr>
          <w:sz w:val="16"/>
          <w:szCs w:val="16"/>
        </w:rPr>
      </w:pPr>
      <w:r>
        <w:rPr>
          <w:rFonts w:ascii="Times New Roman" w:hAnsi="Times New Roman" w:cs="Times New Roman"/>
        </w:rPr>
        <w:tab/>
      </w:r>
      <w:r>
        <w:rPr>
          <w:sz w:val="16"/>
          <w:szCs w:val="16"/>
        </w:rPr>
        <w:t xml:space="preserve">Adapted from the instructional cycle developed by Katie </w:t>
      </w:r>
      <w:proofErr w:type="spellStart"/>
      <w:r>
        <w:rPr>
          <w:sz w:val="16"/>
          <w:szCs w:val="16"/>
        </w:rPr>
        <w:t>Hern</w:t>
      </w:r>
      <w:proofErr w:type="spellEnd"/>
      <w:r>
        <w:rPr>
          <w:sz w:val="16"/>
          <w:szCs w:val="16"/>
        </w:rPr>
        <w:t>, Chabot College, California Acceleration Project</w:t>
      </w:r>
    </w:p>
    <w:sectPr w:rsidR="00AD5496" w:rsidRPr="006C41D6" w:rsidSect="001C428F">
      <w:type w:val="continuous"/>
      <w:pgSz w:w="12240" w:h="15840"/>
      <w:pgMar w:top="1368"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999A" w14:textId="77777777" w:rsidR="00F57943" w:rsidRDefault="00F57943" w:rsidP="00162108">
      <w:r>
        <w:separator/>
      </w:r>
    </w:p>
  </w:endnote>
  <w:endnote w:type="continuationSeparator" w:id="0">
    <w:p w14:paraId="6D02DEF0" w14:textId="77777777" w:rsidR="00F57943" w:rsidRDefault="00F57943" w:rsidP="0016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C484" w14:textId="77777777" w:rsidR="00F57943" w:rsidRDefault="00F57943" w:rsidP="00162108">
      <w:r>
        <w:separator/>
      </w:r>
    </w:p>
  </w:footnote>
  <w:footnote w:type="continuationSeparator" w:id="0">
    <w:p w14:paraId="6F786583" w14:textId="77777777" w:rsidR="00F57943" w:rsidRDefault="00F57943" w:rsidP="00162108">
      <w:r>
        <w:continuationSeparator/>
      </w:r>
    </w:p>
  </w:footnote>
  <w:footnote w:id="1">
    <w:p w14:paraId="73AAF297" w14:textId="77777777" w:rsidR="00F57943" w:rsidRDefault="00F57943" w:rsidP="00162108">
      <w:pPr>
        <w:pStyle w:val="FootnoteText"/>
      </w:pPr>
      <w:r>
        <w:rPr>
          <w:rStyle w:val="FootnoteReference"/>
        </w:rPr>
        <w:footnoteRef/>
      </w:r>
      <w:r>
        <w:t xml:space="preserve"> Original handout developed by Dr. Katie </w:t>
      </w:r>
      <w:proofErr w:type="spellStart"/>
      <w:r>
        <w:t>Hern</w:t>
      </w:r>
      <w:proofErr w:type="spellEnd"/>
      <w:r>
        <w:t xml:space="preserve"> for a California Acceleration Project workshop.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F40"/>
    <w:multiLevelType w:val="hybridMultilevel"/>
    <w:tmpl w:val="EB22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36195"/>
    <w:multiLevelType w:val="hybridMultilevel"/>
    <w:tmpl w:val="CA56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444E"/>
    <w:multiLevelType w:val="hybridMultilevel"/>
    <w:tmpl w:val="8F0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A52C1"/>
    <w:multiLevelType w:val="hybridMultilevel"/>
    <w:tmpl w:val="203ADCD0"/>
    <w:lvl w:ilvl="0" w:tplc="C2666C50">
      <w:start w:val="1"/>
      <w:numFmt w:val="decimal"/>
      <w:lvlText w:val="%1."/>
      <w:lvlJc w:val="left"/>
      <w:pPr>
        <w:tabs>
          <w:tab w:val="num" w:pos="720"/>
        </w:tabs>
        <w:ind w:left="720" w:hanging="360"/>
      </w:pPr>
    </w:lvl>
    <w:lvl w:ilvl="1" w:tplc="CB44688C">
      <w:start w:val="1"/>
      <w:numFmt w:val="decimal"/>
      <w:lvlText w:val="%2."/>
      <w:lvlJc w:val="left"/>
      <w:pPr>
        <w:tabs>
          <w:tab w:val="num" w:pos="1440"/>
        </w:tabs>
        <w:ind w:left="1440" w:hanging="360"/>
      </w:pPr>
    </w:lvl>
    <w:lvl w:ilvl="2" w:tplc="1D9A1512" w:tentative="1">
      <w:start w:val="1"/>
      <w:numFmt w:val="decimal"/>
      <w:lvlText w:val="%3."/>
      <w:lvlJc w:val="left"/>
      <w:pPr>
        <w:tabs>
          <w:tab w:val="num" w:pos="2160"/>
        </w:tabs>
        <w:ind w:left="2160" w:hanging="360"/>
      </w:pPr>
    </w:lvl>
    <w:lvl w:ilvl="3" w:tplc="9020A49E" w:tentative="1">
      <w:start w:val="1"/>
      <w:numFmt w:val="decimal"/>
      <w:lvlText w:val="%4."/>
      <w:lvlJc w:val="left"/>
      <w:pPr>
        <w:tabs>
          <w:tab w:val="num" w:pos="2880"/>
        </w:tabs>
        <w:ind w:left="2880" w:hanging="360"/>
      </w:pPr>
    </w:lvl>
    <w:lvl w:ilvl="4" w:tplc="B4A487FA" w:tentative="1">
      <w:start w:val="1"/>
      <w:numFmt w:val="decimal"/>
      <w:lvlText w:val="%5."/>
      <w:lvlJc w:val="left"/>
      <w:pPr>
        <w:tabs>
          <w:tab w:val="num" w:pos="3600"/>
        </w:tabs>
        <w:ind w:left="3600" w:hanging="360"/>
      </w:pPr>
    </w:lvl>
    <w:lvl w:ilvl="5" w:tplc="1CF8C87A" w:tentative="1">
      <w:start w:val="1"/>
      <w:numFmt w:val="decimal"/>
      <w:lvlText w:val="%6."/>
      <w:lvlJc w:val="left"/>
      <w:pPr>
        <w:tabs>
          <w:tab w:val="num" w:pos="4320"/>
        </w:tabs>
        <w:ind w:left="4320" w:hanging="360"/>
      </w:pPr>
    </w:lvl>
    <w:lvl w:ilvl="6" w:tplc="8EA0FEE6" w:tentative="1">
      <w:start w:val="1"/>
      <w:numFmt w:val="decimal"/>
      <w:lvlText w:val="%7."/>
      <w:lvlJc w:val="left"/>
      <w:pPr>
        <w:tabs>
          <w:tab w:val="num" w:pos="5040"/>
        </w:tabs>
        <w:ind w:left="5040" w:hanging="360"/>
      </w:pPr>
    </w:lvl>
    <w:lvl w:ilvl="7" w:tplc="84728B22" w:tentative="1">
      <w:start w:val="1"/>
      <w:numFmt w:val="decimal"/>
      <w:lvlText w:val="%8."/>
      <w:lvlJc w:val="left"/>
      <w:pPr>
        <w:tabs>
          <w:tab w:val="num" w:pos="5760"/>
        </w:tabs>
        <w:ind w:left="5760" w:hanging="360"/>
      </w:pPr>
    </w:lvl>
    <w:lvl w:ilvl="8" w:tplc="0090CE96" w:tentative="1">
      <w:start w:val="1"/>
      <w:numFmt w:val="decimal"/>
      <w:lvlText w:val="%9."/>
      <w:lvlJc w:val="left"/>
      <w:pPr>
        <w:tabs>
          <w:tab w:val="num" w:pos="6480"/>
        </w:tabs>
        <w:ind w:left="6480" w:hanging="360"/>
      </w:pPr>
    </w:lvl>
  </w:abstractNum>
  <w:abstractNum w:abstractNumId="4">
    <w:nsid w:val="24674470"/>
    <w:multiLevelType w:val="hybridMultilevel"/>
    <w:tmpl w:val="7A08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6495D"/>
    <w:multiLevelType w:val="hybridMultilevel"/>
    <w:tmpl w:val="78640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94667FE"/>
    <w:multiLevelType w:val="hybridMultilevel"/>
    <w:tmpl w:val="76702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304663"/>
    <w:multiLevelType w:val="hybridMultilevel"/>
    <w:tmpl w:val="33BE4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F92B51"/>
    <w:multiLevelType w:val="hybridMultilevel"/>
    <w:tmpl w:val="C8A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90590"/>
    <w:multiLevelType w:val="hybridMultilevel"/>
    <w:tmpl w:val="84842CBA"/>
    <w:lvl w:ilvl="0" w:tplc="FB10508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54798A"/>
    <w:multiLevelType w:val="hybridMultilevel"/>
    <w:tmpl w:val="B8A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483E"/>
    <w:multiLevelType w:val="hybridMultilevel"/>
    <w:tmpl w:val="C1C42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7"/>
  </w:num>
  <w:num w:numId="4">
    <w:abstractNumId w:val="9"/>
  </w:num>
  <w:num w:numId="5">
    <w:abstractNumId w:val="5"/>
  </w:num>
  <w:num w:numId="6">
    <w:abstractNumId w:val="6"/>
  </w:num>
  <w:num w:numId="7">
    <w:abstractNumId w:val="4"/>
  </w:num>
  <w:num w:numId="8">
    <w:abstractNumId w:val="0"/>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30"/>
    <w:rsid w:val="000656FA"/>
    <w:rsid w:val="00162108"/>
    <w:rsid w:val="001C428F"/>
    <w:rsid w:val="001D6FAD"/>
    <w:rsid w:val="00410BE5"/>
    <w:rsid w:val="00464A41"/>
    <w:rsid w:val="006A4B57"/>
    <w:rsid w:val="006C41D6"/>
    <w:rsid w:val="007846BC"/>
    <w:rsid w:val="0088781E"/>
    <w:rsid w:val="00946030"/>
    <w:rsid w:val="00AD5496"/>
    <w:rsid w:val="00E91286"/>
    <w:rsid w:val="00F5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E1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30"/>
    <w:rPr>
      <w:rFonts w:ascii="Calibri" w:hAnsi="Calibri"/>
    </w:rPr>
  </w:style>
  <w:style w:type="paragraph" w:styleId="Heading1">
    <w:name w:val="heading 1"/>
    <w:basedOn w:val="Normal"/>
    <w:next w:val="Normal"/>
    <w:link w:val="Heading1Char"/>
    <w:qFormat/>
    <w:rsid w:val="00162108"/>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162108"/>
    <w:pPr>
      <w:keepNext/>
      <w:outlineLvl w:val="1"/>
    </w:pPr>
    <w:rPr>
      <w:rFonts w:ascii="Cambria" w:eastAsia="Times New Roman" w:hAnsi="Cambria" w:cs="Times New Roman"/>
      <w:b/>
      <w:bCs/>
      <w:i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2108"/>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62108"/>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162108"/>
    <w:rPr>
      <w:rFonts w:eastAsiaTheme="minorHAnsi"/>
      <w:sz w:val="20"/>
      <w:szCs w:val="20"/>
    </w:rPr>
  </w:style>
  <w:style w:type="character" w:styleId="FootnoteReference">
    <w:name w:val="footnote reference"/>
    <w:basedOn w:val="DefaultParagraphFont"/>
    <w:uiPriority w:val="99"/>
    <w:semiHidden/>
    <w:unhideWhenUsed/>
    <w:rsid w:val="00162108"/>
    <w:rPr>
      <w:vertAlign w:val="superscript"/>
    </w:rPr>
  </w:style>
  <w:style w:type="character" w:customStyle="1" w:styleId="Heading1Char">
    <w:name w:val="Heading 1 Char"/>
    <w:basedOn w:val="DefaultParagraphFont"/>
    <w:link w:val="Heading1"/>
    <w:rsid w:val="0016210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62108"/>
    <w:rPr>
      <w:rFonts w:ascii="Cambria" w:eastAsia="Times New Roman" w:hAnsi="Cambria" w:cs="Times New Roman"/>
      <w:b/>
      <w:bCs/>
      <w:iCs/>
      <w:sz w:val="32"/>
      <w:szCs w:val="32"/>
      <w:lang w:val="x-none" w:eastAsia="x-none"/>
    </w:rPr>
  </w:style>
  <w:style w:type="paragraph" w:styleId="Title">
    <w:name w:val="Title"/>
    <w:basedOn w:val="Normal"/>
    <w:link w:val="TitleChar"/>
    <w:qFormat/>
    <w:rsid w:val="00162108"/>
    <w:pPr>
      <w:jc w:val="center"/>
    </w:pPr>
    <w:rPr>
      <w:rFonts w:ascii="Times" w:eastAsia="Times" w:hAnsi="Times" w:cs="Times New Roman"/>
      <w:b/>
      <w:sz w:val="28"/>
      <w:szCs w:val="20"/>
      <w:lang w:val="x-none" w:eastAsia="x-none"/>
    </w:rPr>
  </w:style>
  <w:style w:type="character" w:customStyle="1" w:styleId="TitleChar">
    <w:name w:val="Title Char"/>
    <w:basedOn w:val="DefaultParagraphFont"/>
    <w:link w:val="Title"/>
    <w:rsid w:val="00162108"/>
    <w:rPr>
      <w:rFonts w:ascii="Times" w:eastAsia="Times" w:hAnsi="Times" w:cs="Times New Roman"/>
      <w:b/>
      <w:sz w:val="28"/>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30"/>
    <w:rPr>
      <w:rFonts w:ascii="Calibri" w:hAnsi="Calibri"/>
    </w:rPr>
  </w:style>
  <w:style w:type="paragraph" w:styleId="Heading1">
    <w:name w:val="heading 1"/>
    <w:basedOn w:val="Normal"/>
    <w:next w:val="Normal"/>
    <w:link w:val="Heading1Char"/>
    <w:qFormat/>
    <w:rsid w:val="00162108"/>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162108"/>
    <w:pPr>
      <w:keepNext/>
      <w:outlineLvl w:val="1"/>
    </w:pPr>
    <w:rPr>
      <w:rFonts w:ascii="Cambria" w:eastAsia="Times New Roman" w:hAnsi="Cambria" w:cs="Times New Roman"/>
      <w:b/>
      <w:bCs/>
      <w:i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2108"/>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62108"/>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162108"/>
    <w:rPr>
      <w:rFonts w:eastAsiaTheme="minorHAnsi"/>
      <w:sz w:val="20"/>
      <w:szCs w:val="20"/>
    </w:rPr>
  </w:style>
  <w:style w:type="character" w:styleId="FootnoteReference">
    <w:name w:val="footnote reference"/>
    <w:basedOn w:val="DefaultParagraphFont"/>
    <w:uiPriority w:val="99"/>
    <w:semiHidden/>
    <w:unhideWhenUsed/>
    <w:rsid w:val="00162108"/>
    <w:rPr>
      <w:vertAlign w:val="superscript"/>
    </w:rPr>
  </w:style>
  <w:style w:type="character" w:customStyle="1" w:styleId="Heading1Char">
    <w:name w:val="Heading 1 Char"/>
    <w:basedOn w:val="DefaultParagraphFont"/>
    <w:link w:val="Heading1"/>
    <w:rsid w:val="0016210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162108"/>
    <w:rPr>
      <w:rFonts w:ascii="Cambria" w:eastAsia="Times New Roman" w:hAnsi="Cambria" w:cs="Times New Roman"/>
      <w:b/>
      <w:bCs/>
      <w:iCs/>
      <w:sz w:val="32"/>
      <w:szCs w:val="32"/>
      <w:lang w:val="x-none" w:eastAsia="x-none"/>
    </w:rPr>
  </w:style>
  <w:style w:type="paragraph" w:styleId="Title">
    <w:name w:val="Title"/>
    <w:basedOn w:val="Normal"/>
    <w:link w:val="TitleChar"/>
    <w:qFormat/>
    <w:rsid w:val="00162108"/>
    <w:pPr>
      <w:jc w:val="center"/>
    </w:pPr>
    <w:rPr>
      <w:rFonts w:ascii="Times" w:eastAsia="Times" w:hAnsi="Times" w:cs="Times New Roman"/>
      <w:b/>
      <w:sz w:val="28"/>
      <w:szCs w:val="20"/>
      <w:lang w:val="x-none" w:eastAsia="x-none"/>
    </w:rPr>
  </w:style>
  <w:style w:type="character" w:customStyle="1" w:styleId="TitleChar">
    <w:name w:val="Title Char"/>
    <w:basedOn w:val="DefaultParagraphFont"/>
    <w:link w:val="Title"/>
    <w:rsid w:val="00162108"/>
    <w:rPr>
      <w:rFonts w:ascii="Times" w:eastAsia="Times" w:hAnsi="Times"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1965</Words>
  <Characters>11203</Characters>
  <Application>Microsoft Macintosh Word</Application>
  <DocSecurity>0</DocSecurity>
  <Lines>93</Lines>
  <Paragraphs>26</Paragraphs>
  <ScaleCrop>false</ScaleCrop>
  <Company>Irvine Valley College</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2015-06-22T23:42:00Z</cp:lastPrinted>
  <dcterms:created xsi:type="dcterms:W3CDTF">2015-06-22T23:44:00Z</dcterms:created>
  <dcterms:modified xsi:type="dcterms:W3CDTF">2015-06-22T23:44:00Z</dcterms:modified>
</cp:coreProperties>
</file>