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0879" w:rsidRDefault="00AF2EFE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1. I can if I wish arrange to be in the company of people of my race most of the time.</w:t>
      </w:r>
    </w:p>
    <w:p w:rsidR="00CA58F0" w:rsidRDefault="00CA58F0">
      <w:pPr>
        <w:spacing w:before="100" w:after="100" w:line="240" w:lineRule="auto"/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2. I can avoid spending time with people whom I was trained to mistrust and who have learned to mistrust my kind or me.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3. If I should need to move, I can be pretty sure of renting or purchasing housing in an area which I can afford and in which I would want to live.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4. I can be pretty sure that my neighbors in such a location will be neutral or pleasant to me.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5. I can go shopping alone most of the time, pretty well assured that I will not be followed or harassed.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6. I can turn on the television or open to the front page of the paper and see people of my race widely represented.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7. When I am told about our national heritage or about "civilization," I am shown that people of my color made it what it is.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8. I can be sure that my children will be given curricular materials that testify to the existence of their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9. If I want to, I can be pretty sure of finding a publisher for this piece on white privilege.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10. I can be pretty sure of having my voice heard in a group in which I am the only member of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11. I can be casual about whether or not to listen to another person's voice in a group in which s/he is the only member of his/her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12. I can go into a music shop and count on finding the music of my race represented, into a supermarket and find the staple foods which fit with my cultural traditions, into a hairdresser's shop and find someone who can cut my hair.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13. Whether I use checks, credit cards or cash, I can count on my skin color not to work against the appearance of financial reliability.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14. I can arrange to protect my children most of the time from people who might not like them.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15. I do not have to educate my children to be aware of systemic racism for their own daily physical protection.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16. I can be pretty sure that my children's teachers and employers will tolerate them if they fit school and workplace norms; my chief worries about them do not concern others' attitudes toward their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17. I can talk with my mouth full and not have people put this down to my color.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18. I can swear, or dress in second hand clothes, or not answer letters, without having people attribute these choices to the bad morals, the poverty or the illiteracy of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19. I can speak in public to a powerful male group without putting my race on trial.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20. I can do well in a challenging situation without being called a credit to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21. I am never asked to speak for all the people of my racial group.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22. I can remain oblivious of the language and customs of persons of color who constitute the world's majority without feeling in my culture any penalty for such oblivion.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Pr="00CA58F0" w:rsidRDefault="00AF2EFE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 I can criticize our government and talk about how much I fear its policies and behavior without being seen as a cultural outsider.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24. I can be pretty sure that if I ask to talk to the "person in charge", I will be facing a person of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25. If a traffic cop pulls me over or if the IRS audits my tax return, I can be sure I haven't been singled out because of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26. I can easily buy posters, post-cards, picture books, greeting cards, dolls, toys and children's magazines featuring people of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27. I can go home from most meetings of organizations I belong to feeling somewhat tied in, rather than isolated, out-of-place, outnumbered, unheard, held at a distance or feared.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28. I can be pretty sure that an argument with a colleague of another race is more likely to jeopardize her/his chances for advancement than to jeopardize mine.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29. I can be pretty sure that if I argue for the promotion of a person of another race, or a program centering on race, this is not likely to cost me heavily within my present setting, even if my colleagues disagree with me.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30. If I declare there is a racial issue at hand, or there isn't a racial issue at hand, my race will lend me more credibility for either position than a person of color will have.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31. I can choose to ignore developments in minority writing and minority activist programs, or disparage them, or learn from them, but in any case, I can find ways to be more or less protected from negative consequences of any of these choices.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32. My culture gives me little fear about ignoring the perspectives and powers of people of other races.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33. I am not made acutely aware that my shape, bearing or body odor will be taken as a reflection on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34. I can worry about racism without being seen as self-interested or self-seeking.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35. I can take a job with an affirmative action employer without having my co-workers on the job suspect that I got it because of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36. If my day, week or year is going badly, I need not ask of each negative episode or situation whether it had racial overtones.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37. I can be pretty sure of finding people who would be willing to talk with me and advise me about my next steps, professionally.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38. I can think over many options, social, political, imaginative or professional, without asking whether a person of my race would be accepted or allowed to do what I want to do.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39. I can be late to a meeting without having the lateness reflect on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40. I can choose public accommodation without fearing that people of my race cannot get in or will be mistreated in the places I have chosen.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41. I can be sure that if I need legal or medical help, my race will not work against me.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42. I can arrange my activities so that I will never have to experience feelings of rejection owing to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43. If I have low credibility as a leader I can be sure that my race is not the problem.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44. I can easily find academic courses and institutions which give attention only to people of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45. I can expect figurative language and imagery in all of the arts to testify to experiences of my race.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46. I can chose blemish cover or bandages in "flesh" color and have them more or less match my skin.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47. I can travel alone or with my spouse without expecting embarrassment or hostility in those who deal with us.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48. I have no difficulty finding neighborhoods where people approve of our household.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49. My children are given texts and classes which implicitly support our kind of family unit and do not turn them against my choice of domestic partnership.</w:t>
      </w:r>
    </w:p>
    <w:p w:rsidR="00CA58F0" w:rsidRDefault="00CA58F0">
      <w:pPr>
        <w:spacing w:before="100" w:after="10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10879" w:rsidRDefault="00AF2EFE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50. I will feel welcomed and "normal" in the usual walks of public life, institutional and social.</w:t>
      </w:r>
    </w:p>
    <w:p w:rsidR="00D10879" w:rsidRDefault="00D10879"/>
    <w:sectPr w:rsidR="00D10879" w:rsidSect="00CA58F0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06" w:rsidRDefault="00141706">
      <w:pPr>
        <w:spacing w:after="0" w:line="240" w:lineRule="auto"/>
      </w:pPr>
      <w:r>
        <w:separator/>
      </w:r>
    </w:p>
  </w:endnote>
  <w:endnote w:type="continuationSeparator" w:id="0">
    <w:p w:rsidR="00141706" w:rsidRDefault="0014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06" w:rsidRDefault="00141706">
      <w:pPr>
        <w:spacing w:after="0" w:line="240" w:lineRule="auto"/>
      </w:pPr>
      <w:r>
        <w:separator/>
      </w:r>
    </w:p>
  </w:footnote>
  <w:footnote w:type="continuationSeparator" w:id="0">
    <w:p w:rsidR="00141706" w:rsidRDefault="0014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79" w:rsidRDefault="00AF2EFE">
    <w:pPr>
      <w:tabs>
        <w:tab w:val="center" w:pos="4680"/>
        <w:tab w:val="right" w:pos="9360"/>
      </w:tabs>
      <w:spacing w:after="0" w:line="240" w:lineRule="auto"/>
    </w:pPr>
    <w:r>
      <w:t>Nancy Mair’s list of assumptions of privilege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79"/>
    <w:rsid w:val="000A752F"/>
    <w:rsid w:val="00141706"/>
    <w:rsid w:val="0018581E"/>
    <w:rsid w:val="00AF2EFE"/>
    <w:rsid w:val="00CA58F0"/>
    <w:rsid w:val="00D10879"/>
    <w:rsid w:val="00E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B7FFC-31CF-4FEF-A795-EF30AAD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Teubner</dc:creator>
  <cp:lastModifiedBy>Lora A. Jarvis</cp:lastModifiedBy>
  <cp:revision>2</cp:revision>
  <dcterms:created xsi:type="dcterms:W3CDTF">2017-06-19T15:35:00Z</dcterms:created>
  <dcterms:modified xsi:type="dcterms:W3CDTF">2017-06-19T15:35:00Z</dcterms:modified>
</cp:coreProperties>
</file>