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9B" w:rsidRPr="0094059B" w:rsidRDefault="0094059B">
      <w:pPr>
        <w:rPr>
          <w:b/>
          <w:sz w:val="28"/>
          <w:szCs w:val="28"/>
        </w:rPr>
      </w:pPr>
      <w:bookmarkStart w:id="0" w:name="_GoBack"/>
      <w:bookmarkEnd w:id="0"/>
      <w:r w:rsidRPr="0094059B">
        <w:rPr>
          <w:b/>
          <w:sz w:val="28"/>
          <w:szCs w:val="28"/>
        </w:rPr>
        <w:t xml:space="preserve">Plato, </w:t>
      </w:r>
      <w:r w:rsidRPr="0094059B">
        <w:rPr>
          <w:b/>
          <w:i/>
          <w:sz w:val="28"/>
          <w:szCs w:val="28"/>
        </w:rPr>
        <w:t>Republic</w:t>
      </w:r>
      <w:r w:rsidRPr="0094059B">
        <w:rPr>
          <w:b/>
          <w:sz w:val="28"/>
          <w:szCs w:val="28"/>
        </w:rPr>
        <w:t>, Book VI: The Allegory of the Cave</w:t>
      </w:r>
    </w:p>
    <w:p w:rsidR="0094059B" w:rsidRDefault="0094059B">
      <w:pPr>
        <w:rPr>
          <w:b/>
        </w:rPr>
        <w:sectPr w:rsidR="0094059B" w:rsidSect="0094059B">
          <w:footerReference w:type="default" r:id="rId7"/>
          <w:pgSz w:w="12240" w:h="15840"/>
          <w:pgMar w:top="720" w:right="720" w:bottom="720" w:left="720" w:header="720" w:footer="720" w:gutter="0"/>
          <w:cols w:space="720"/>
          <w:docGrid w:linePitch="360"/>
        </w:sectPr>
      </w:pPr>
    </w:p>
    <w:p w:rsidR="0094059B" w:rsidRDefault="0094059B">
      <w:r w:rsidRPr="0094059B">
        <w:rPr>
          <w:b/>
        </w:rPr>
        <w:lastRenderedPageBreak/>
        <w:t>[Socrates]</w:t>
      </w:r>
      <w:r>
        <w:t xml:space="preserve"> And now, I said, let me show in a figure how far our nature is enlightened or unenlightened: --Behold! human beings living in a underground cave, which has a mouth open towards the light and reaching all along the cave;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 </w:t>
      </w:r>
    </w:p>
    <w:p w:rsidR="0094059B" w:rsidRDefault="0094059B">
      <w:r w:rsidRPr="0094059B">
        <w:rPr>
          <w:b/>
        </w:rPr>
        <w:t xml:space="preserve">[Glaucon] </w:t>
      </w:r>
      <w:r>
        <w:t>I see.</w:t>
      </w:r>
    </w:p>
    <w:p w:rsidR="0094059B" w:rsidRDefault="0094059B">
      <w:r w:rsidRPr="0094059B">
        <w:rPr>
          <w:b/>
        </w:rPr>
        <w:t>[Socrates]</w:t>
      </w:r>
      <w:r>
        <w:t xml:space="preserve"> And do you see, I said, men passing along the wall carrying all sorts of vessels, and statues and figures of animals made of wood and stone and various materials, which appear over the wall? Some of them are talking, others silent. </w:t>
      </w:r>
    </w:p>
    <w:p w:rsidR="0094059B" w:rsidRDefault="0094059B">
      <w:r w:rsidRPr="0094059B">
        <w:rPr>
          <w:b/>
        </w:rPr>
        <w:t>[Glaucon]</w:t>
      </w:r>
      <w:r>
        <w:t xml:space="preserve"> You have shown me a strange image, and they are strange prisoners. </w:t>
      </w:r>
    </w:p>
    <w:p w:rsidR="0094059B" w:rsidRDefault="0094059B">
      <w:r w:rsidRPr="0094059B">
        <w:rPr>
          <w:b/>
        </w:rPr>
        <w:t>[Socrates]</w:t>
      </w:r>
      <w:r>
        <w:t xml:space="preserve"> Like ourselves, I replied; and they see only their own shadows, or the shadows of one another, which the fire throws on the opposite wall of the cave?</w:t>
      </w:r>
    </w:p>
    <w:p w:rsidR="0094059B" w:rsidRDefault="0094059B">
      <w:r w:rsidRPr="0094059B">
        <w:rPr>
          <w:b/>
        </w:rPr>
        <w:t xml:space="preserve"> [Glaucon]</w:t>
      </w:r>
      <w:r>
        <w:t xml:space="preserve"> True, he said; how could they see anything but the shadows if they were never allowed to move their heads? </w:t>
      </w:r>
    </w:p>
    <w:p w:rsidR="0094059B" w:rsidRDefault="0094059B">
      <w:r w:rsidRPr="0094059B">
        <w:rPr>
          <w:b/>
        </w:rPr>
        <w:t>[Socrates]</w:t>
      </w:r>
      <w:r>
        <w:t xml:space="preserve"> And of the objects which are being carried in like manner they would only see the shadows? </w:t>
      </w:r>
    </w:p>
    <w:p w:rsidR="0094059B" w:rsidRDefault="0094059B">
      <w:r w:rsidRPr="0094059B">
        <w:rPr>
          <w:b/>
        </w:rPr>
        <w:t>[Glaucon]</w:t>
      </w:r>
      <w:r>
        <w:t xml:space="preserve"> Yes, he said.</w:t>
      </w:r>
    </w:p>
    <w:p w:rsidR="0094059B" w:rsidRDefault="0094059B">
      <w:r w:rsidRPr="0094059B">
        <w:rPr>
          <w:b/>
        </w:rPr>
        <w:t>[Socrates]</w:t>
      </w:r>
      <w:r>
        <w:t xml:space="preserve"> And if they were able to converse with one another, would they not suppose that they were naming what was actually before them? </w:t>
      </w:r>
    </w:p>
    <w:p w:rsidR="0094059B" w:rsidRDefault="0094059B">
      <w:r w:rsidRPr="0094059B">
        <w:rPr>
          <w:b/>
        </w:rPr>
        <w:t>[Glaucon]</w:t>
      </w:r>
      <w:r>
        <w:t xml:space="preserve"> Very true. </w:t>
      </w:r>
    </w:p>
    <w:p w:rsidR="0094059B" w:rsidRDefault="0094059B">
      <w:r w:rsidRPr="0094059B">
        <w:rPr>
          <w:b/>
        </w:rPr>
        <w:t>[Socrates]</w:t>
      </w:r>
      <w:r>
        <w:t xml:space="preserve"> And suppose further that the prison had an echo which came from the other side, would they not be sure to fancy when one of the passers-by spoke that the voice which they heard came from the passing shadow?  </w:t>
      </w:r>
    </w:p>
    <w:p w:rsidR="0094059B" w:rsidRDefault="0094059B">
      <w:r w:rsidRPr="0094059B">
        <w:rPr>
          <w:b/>
        </w:rPr>
        <w:lastRenderedPageBreak/>
        <w:t>[Glaucon]</w:t>
      </w:r>
      <w:r>
        <w:t xml:space="preserve"> No question, he replied.</w:t>
      </w:r>
    </w:p>
    <w:p w:rsidR="0094059B" w:rsidRDefault="0094059B">
      <w:r w:rsidRPr="0094059B">
        <w:rPr>
          <w:b/>
        </w:rPr>
        <w:t xml:space="preserve"> [Socrates] </w:t>
      </w:r>
      <w:r>
        <w:t>To them, I said, the truth would be literally nothing but the shadows of the images.</w:t>
      </w:r>
    </w:p>
    <w:p w:rsidR="0094059B" w:rsidRDefault="0094059B">
      <w:r w:rsidRPr="0094059B">
        <w:rPr>
          <w:b/>
        </w:rPr>
        <w:t xml:space="preserve"> [Glaucon]</w:t>
      </w:r>
      <w:r>
        <w:t xml:space="preserve"> That is certain. </w:t>
      </w:r>
    </w:p>
    <w:p w:rsidR="0094059B" w:rsidRDefault="0094059B">
      <w:r w:rsidRPr="0094059B">
        <w:rPr>
          <w:b/>
        </w:rPr>
        <w:t>[Socrates]</w:t>
      </w:r>
      <w:r>
        <w:t xml:space="preserve"> And now look again, and see what will naturally follow if the prisoners are released and disabused of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some one saying to him, that what he saw before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-will he not be perplexed? Will he not fancy that the shadows which he formerly saw are truer than the objects which are now shown to him? </w:t>
      </w:r>
    </w:p>
    <w:p w:rsidR="0094059B" w:rsidRDefault="0094059B">
      <w:r w:rsidRPr="0094059B">
        <w:rPr>
          <w:b/>
        </w:rPr>
        <w:t>[Glaucon]</w:t>
      </w:r>
      <w:r>
        <w:t xml:space="preserve"> Far truer. </w:t>
      </w:r>
    </w:p>
    <w:p w:rsidR="0094059B" w:rsidRDefault="0094059B">
      <w:r w:rsidRPr="0094059B">
        <w:rPr>
          <w:b/>
        </w:rPr>
        <w:t>[Socrates]</w:t>
      </w:r>
      <w:r>
        <w:t xml:space="preserve"> And if he is compelled to look straight at the light, will he not have a pain in his eyes which will make him turn away to take and take in the objects of vision which he can see, and which he will conceive to be in reality clearer than the things which are now being shown to him? </w:t>
      </w:r>
    </w:p>
    <w:p w:rsidR="0094059B" w:rsidRDefault="0094059B">
      <w:r w:rsidRPr="0094059B">
        <w:rPr>
          <w:b/>
        </w:rPr>
        <w:t xml:space="preserve">[Glaucon] </w:t>
      </w:r>
      <w:r>
        <w:t>True, he now.</w:t>
      </w:r>
    </w:p>
    <w:p w:rsidR="0094059B" w:rsidRDefault="0094059B">
      <w:r>
        <w:t xml:space="preserve">[Socrates] And suppose once more, that he is reluctantly dragged up a steep and rugged ascent, and held fast until he's forced into the presence of the sun himself, is he not likely to be pained and irritated? When he approaches the light his eyes will be dazzled, and he will not be able to see anything at all of what are now called realities. </w:t>
      </w:r>
    </w:p>
    <w:p w:rsidR="0094059B" w:rsidRDefault="0094059B">
      <w:r w:rsidRPr="0094059B">
        <w:rPr>
          <w:b/>
        </w:rPr>
        <w:t xml:space="preserve">[Glaucon] </w:t>
      </w:r>
      <w:r>
        <w:t xml:space="preserve">Not all in a moment, he said. </w:t>
      </w:r>
    </w:p>
    <w:p w:rsidR="0094059B" w:rsidRDefault="0094059B">
      <w:r w:rsidRPr="0094059B">
        <w:rPr>
          <w:b/>
        </w:rPr>
        <w:t>[Socrates]</w:t>
      </w:r>
      <w:r>
        <w:t xml:space="preserve"> He will require to grow accustomed to the sight of the upper world. And first he will see the shadows best, next the reflections of men and other </w:t>
      </w:r>
      <w:r>
        <w:lastRenderedPageBreak/>
        <w:t xml:space="preserve">objects in the water, and then the objects themselves; then he will gaze upon the light of the moon and the stars and the spangled heaven; and he will see the sky and the stars by night better than the sun or the 3 light of the sun by day? </w:t>
      </w:r>
    </w:p>
    <w:p w:rsidR="0094059B" w:rsidRDefault="0094059B">
      <w:r w:rsidRPr="0094059B">
        <w:rPr>
          <w:b/>
        </w:rPr>
        <w:t>[Glaucon]</w:t>
      </w:r>
      <w:r>
        <w:t xml:space="preserve"> Certainly. </w:t>
      </w:r>
    </w:p>
    <w:p w:rsidR="0094059B" w:rsidRDefault="0094059B">
      <w:r w:rsidRPr="0094059B">
        <w:rPr>
          <w:b/>
        </w:rPr>
        <w:t>[Socrates]</w:t>
      </w:r>
      <w:r>
        <w:t xml:space="preserve"> Last of he will be able to see the sun, and not mere reflections of him in the water, but he will see him in his own proper place, and not in another; and he will contemplate him as he is. </w:t>
      </w:r>
    </w:p>
    <w:p w:rsidR="0094059B" w:rsidRDefault="0094059B">
      <w:r w:rsidRPr="0094059B">
        <w:rPr>
          <w:b/>
        </w:rPr>
        <w:t>[Glaucon]</w:t>
      </w:r>
      <w:r>
        <w:t xml:space="preserve"> Certainly. </w:t>
      </w:r>
    </w:p>
    <w:p w:rsidR="0094059B" w:rsidRDefault="0094059B">
      <w:r w:rsidRPr="0094059B">
        <w:rPr>
          <w:b/>
        </w:rPr>
        <w:t>[Socrates]</w:t>
      </w:r>
      <w:r>
        <w:t xml:space="preserve"> He will then proceed to argue that this is he who gives the season and the years, and is the guardian of all that is in the visible world, and in a certain way the cause of all things which he and his fellows have been accustomed to behold?</w:t>
      </w:r>
    </w:p>
    <w:p w:rsidR="0094059B" w:rsidRDefault="0094059B">
      <w:r w:rsidRPr="0094059B">
        <w:rPr>
          <w:b/>
        </w:rPr>
        <w:t xml:space="preserve"> [Glaucon]</w:t>
      </w:r>
      <w:r>
        <w:t xml:space="preserve"> Clearly, he said, he would first see the sun and then reason about him. [Socrates] And when he remembered his old habitation, and the wisdom of the cave and his fellow-prisoners, do you not suppose that he would felicitate himself on the change, and pity them? </w:t>
      </w:r>
    </w:p>
    <w:p w:rsidR="0094059B" w:rsidRDefault="0094059B">
      <w:r w:rsidRPr="0094059B">
        <w:rPr>
          <w:b/>
        </w:rPr>
        <w:t>[Glaucon]</w:t>
      </w:r>
      <w:r>
        <w:t xml:space="preserve"> Certainly, he would. [Socrates] And if they were in the habit of conferring honors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honors and glories, or envy the possessors of them? Would he not say with Homer, Better to be the poor servant of a poor master, and to endure anything, rather than think as they do and live after their manner? </w:t>
      </w:r>
    </w:p>
    <w:p w:rsidR="0094059B" w:rsidRDefault="0094059B">
      <w:r w:rsidRPr="0094059B">
        <w:rPr>
          <w:b/>
        </w:rPr>
        <w:t>[Glaucon]</w:t>
      </w:r>
      <w:r>
        <w:t xml:space="preserve"> Yes, he said, I think that he would rather suffer anything than entertain these false notions and live in this miserable manner.</w:t>
      </w:r>
    </w:p>
    <w:p w:rsidR="0094059B" w:rsidRDefault="0094059B">
      <w:r w:rsidRPr="0094059B">
        <w:rPr>
          <w:b/>
        </w:rPr>
        <w:t xml:space="preserve"> [Socrates]</w:t>
      </w:r>
      <w:r>
        <w:t xml:space="preserve"> Imagine once more, I said, such an one coming suddenly out of the sun to be replaced in his old situation; would he not be certain to have his eyes full of darkness? </w:t>
      </w:r>
    </w:p>
    <w:p w:rsidR="0094059B" w:rsidRDefault="0094059B">
      <w:r w:rsidRPr="0094059B">
        <w:rPr>
          <w:b/>
        </w:rPr>
        <w:t>[Glaucon]</w:t>
      </w:r>
      <w:r>
        <w:t xml:space="preserve"> To be sure, he said. </w:t>
      </w:r>
    </w:p>
    <w:p w:rsidR="0094059B" w:rsidRDefault="0094059B">
      <w:r w:rsidRPr="0094059B">
        <w:rPr>
          <w:b/>
        </w:rPr>
        <w:t>[Socrates]</w:t>
      </w:r>
      <w:r>
        <w:t xml:space="preserve"> And if there were a contest, and he had to compete in measuring the shadows with the prisoners who had never moved out of the cave,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loose another and lead him up to the light, let them only catch the offender, and they would put him to death. </w:t>
      </w:r>
    </w:p>
    <w:p w:rsidR="00385F0B" w:rsidRDefault="0094059B">
      <w:r w:rsidRPr="0094059B">
        <w:rPr>
          <w:b/>
        </w:rPr>
        <w:t xml:space="preserve">[Glaucon] </w:t>
      </w:r>
      <w:r>
        <w:t>No question, he said.</w:t>
      </w:r>
    </w:p>
    <w:sectPr w:rsidR="00385F0B" w:rsidSect="009405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BF" w:rsidRDefault="007840BF" w:rsidP="0094059B">
      <w:pPr>
        <w:spacing w:after="0" w:line="240" w:lineRule="auto"/>
      </w:pPr>
      <w:r>
        <w:separator/>
      </w:r>
    </w:p>
  </w:endnote>
  <w:endnote w:type="continuationSeparator" w:id="0">
    <w:p w:rsidR="007840BF" w:rsidRDefault="007840BF" w:rsidP="0094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30958"/>
      <w:docPartObj>
        <w:docPartGallery w:val="Page Numbers (Bottom of Page)"/>
        <w:docPartUnique/>
      </w:docPartObj>
    </w:sdtPr>
    <w:sdtEndPr>
      <w:rPr>
        <w:noProof/>
      </w:rPr>
    </w:sdtEndPr>
    <w:sdtContent>
      <w:p w:rsidR="0094059B" w:rsidRDefault="0094059B">
        <w:pPr>
          <w:pStyle w:val="Footer"/>
          <w:jc w:val="center"/>
        </w:pPr>
        <w:r>
          <w:fldChar w:fldCharType="begin"/>
        </w:r>
        <w:r>
          <w:instrText xml:space="preserve"> PAGE   \* MERGEFORMAT </w:instrText>
        </w:r>
        <w:r>
          <w:fldChar w:fldCharType="separate"/>
        </w:r>
        <w:r w:rsidR="007840BF">
          <w:rPr>
            <w:noProof/>
          </w:rPr>
          <w:t>1</w:t>
        </w:r>
        <w:r>
          <w:rPr>
            <w:noProof/>
          </w:rPr>
          <w:fldChar w:fldCharType="end"/>
        </w:r>
      </w:p>
    </w:sdtContent>
  </w:sdt>
  <w:p w:rsidR="0094059B" w:rsidRDefault="0094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BF" w:rsidRDefault="007840BF" w:rsidP="0094059B">
      <w:pPr>
        <w:spacing w:after="0" w:line="240" w:lineRule="auto"/>
      </w:pPr>
      <w:r>
        <w:separator/>
      </w:r>
    </w:p>
  </w:footnote>
  <w:footnote w:type="continuationSeparator" w:id="0">
    <w:p w:rsidR="007840BF" w:rsidRDefault="007840BF" w:rsidP="00940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9B"/>
    <w:rsid w:val="00385F0B"/>
    <w:rsid w:val="007840BF"/>
    <w:rsid w:val="0094059B"/>
    <w:rsid w:val="00AC6D1E"/>
    <w:rsid w:val="00F2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9B"/>
  </w:style>
  <w:style w:type="paragraph" w:styleId="Footer">
    <w:name w:val="footer"/>
    <w:basedOn w:val="Normal"/>
    <w:link w:val="FooterChar"/>
    <w:uiPriority w:val="99"/>
    <w:unhideWhenUsed/>
    <w:rsid w:val="0094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9B"/>
  </w:style>
  <w:style w:type="paragraph" w:styleId="Footer">
    <w:name w:val="footer"/>
    <w:basedOn w:val="Normal"/>
    <w:link w:val="FooterChar"/>
    <w:uiPriority w:val="99"/>
    <w:unhideWhenUsed/>
    <w:rsid w:val="0094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Teubner</dc:creator>
  <cp:lastModifiedBy>Katheryn McCoskey</cp:lastModifiedBy>
  <cp:revision>2</cp:revision>
  <cp:lastPrinted>2016-06-14T16:26:00Z</cp:lastPrinted>
  <dcterms:created xsi:type="dcterms:W3CDTF">2016-06-14T16:26:00Z</dcterms:created>
  <dcterms:modified xsi:type="dcterms:W3CDTF">2016-06-14T16:26:00Z</dcterms:modified>
</cp:coreProperties>
</file>